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3A3AD" w14:textId="2C5270FD" w:rsidR="0DEC5527" w:rsidRDefault="0DEC5527" w:rsidP="0DEC5527">
      <w:pPr>
        <w:jc w:val="center"/>
        <w:rPr>
          <w:rFonts w:ascii="Arial" w:hAnsi="Arial" w:cs="Arial"/>
          <w:b/>
          <w:bCs/>
          <w:sz w:val="28"/>
          <w:szCs w:val="28"/>
        </w:rPr>
      </w:pPr>
    </w:p>
    <w:p w14:paraId="61922569" w14:textId="47098BA3" w:rsidR="0DEC5527" w:rsidRDefault="0DEC5527" w:rsidP="0DEC5527">
      <w:pPr>
        <w:jc w:val="center"/>
        <w:rPr>
          <w:rFonts w:ascii="Arial" w:hAnsi="Arial" w:cs="Arial"/>
          <w:b/>
          <w:bCs/>
          <w:sz w:val="28"/>
          <w:szCs w:val="28"/>
        </w:rPr>
      </w:pPr>
    </w:p>
    <w:p w14:paraId="3BFA4B84" w14:textId="2A41872A" w:rsidR="007170AC" w:rsidRDefault="4DAC0DE7" w:rsidP="00257282">
      <w:pPr>
        <w:jc w:val="center"/>
        <w:rPr>
          <w:rFonts w:ascii="Arial" w:hAnsi="Arial" w:cs="Arial"/>
          <w:b/>
          <w:bCs/>
          <w:sz w:val="28"/>
          <w:szCs w:val="28"/>
        </w:rPr>
      </w:pPr>
      <w:r w:rsidRPr="4757BA2D">
        <w:rPr>
          <w:rFonts w:ascii="Arial" w:hAnsi="Arial" w:cs="Arial"/>
          <w:b/>
          <w:bCs/>
          <w:sz w:val="28"/>
          <w:szCs w:val="28"/>
        </w:rPr>
        <w:t xml:space="preserve">SLEEP UNDER THE STARS IN </w:t>
      </w:r>
      <w:r w:rsidR="7E3546D0" w:rsidRPr="4757BA2D">
        <w:rPr>
          <w:rFonts w:ascii="Arial" w:hAnsi="Arial" w:cs="Arial"/>
          <w:b/>
          <w:bCs/>
          <w:sz w:val="28"/>
          <w:szCs w:val="28"/>
        </w:rPr>
        <w:t>TRENTINO</w:t>
      </w:r>
    </w:p>
    <w:p w14:paraId="44AFE6C9" w14:textId="08080062" w:rsidR="4757BA2D" w:rsidRDefault="4757BA2D" w:rsidP="4757BA2D">
      <w:pPr>
        <w:jc w:val="center"/>
        <w:rPr>
          <w:rFonts w:ascii="Arial" w:hAnsi="Arial" w:cs="Arial"/>
          <w:b/>
          <w:bCs/>
          <w:i/>
          <w:iCs/>
        </w:rPr>
      </w:pPr>
      <w:r w:rsidRPr="4757BA2D">
        <w:rPr>
          <w:rFonts w:ascii="Arial" w:hAnsi="Arial" w:cs="Arial"/>
          <w:b/>
          <w:bCs/>
          <w:i/>
          <w:iCs/>
        </w:rPr>
        <w:t xml:space="preserve">Enjoy a slower pace of life with countless camping and glamping opportunities </w:t>
      </w:r>
    </w:p>
    <w:p w14:paraId="7BB40408" w14:textId="3AE8FC3E" w:rsidR="0B21FB33" w:rsidRDefault="00D31FFD" w:rsidP="0DEC5527">
      <w:pPr>
        <w:jc w:val="center"/>
      </w:pPr>
      <w:r>
        <w:rPr>
          <w:noProof/>
          <w:lang w:eastAsia="en-GB"/>
        </w:rPr>
        <w:drawing>
          <wp:anchor distT="0" distB="0" distL="114300" distR="114300" simplePos="0" relativeHeight="251658240" behindDoc="1" locked="0" layoutInCell="1" allowOverlap="1" wp14:anchorId="0912C6B7" wp14:editId="68EE6CA5">
            <wp:simplePos x="0" y="0"/>
            <wp:positionH relativeFrom="margin">
              <wp:align>right</wp:align>
            </wp:positionH>
            <wp:positionV relativeFrom="paragraph">
              <wp:posOffset>191135</wp:posOffset>
            </wp:positionV>
            <wp:extent cx="6645910" cy="1353820"/>
            <wp:effectExtent l="0" t="0" r="2540" b="0"/>
            <wp:wrapTight wrapText="bothSides">
              <wp:wrapPolygon edited="0">
                <wp:start x="0" y="0"/>
                <wp:lineTo x="0" y="21276"/>
                <wp:lineTo x="21546" y="21276"/>
                <wp:lineTo x="21546"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5910" cy="1353820"/>
                    </a:xfrm>
                    <a:prstGeom prst="rect">
                      <a:avLst/>
                    </a:prstGeom>
                  </pic:spPr>
                </pic:pic>
              </a:graphicData>
            </a:graphic>
          </wp:anchor>
        </w:drawing>
      </w:r>
    </w:p>
    <w:p w14:paraId="456D6544" w14:textId="77777777" w:rsidR="009E230E" w:rsidRDefault="009E230E" w:rsidP="4757BA2D">
      <w:pPr>
        <w:jc w:val="both"/>
        <w:rPr>
          <w:rFonts w:ascii="Arial" w:hAnsi="Arial" w:cs="Arial"/>
          <w:sz w:val="20"/>
          <w:szCs w:val="20"/>
        </w:rPr>
      </w:pPr>
    </w:p>
    <w:p w14:paraId="5DADD3FE" w14:textId="330CC0B4" w:rsidR="00530631" w:rsidRDefault="7B224D4B" w:rsidP="4757BA2D">
      <w:pPr>
        <w:jc w:val="both"/>
        <w:rPr>
          <w:rFonts w:ascii="Arial" w:hAnsi="Arial" w:cs="Arial"/>
          <w:sz w:val="20"/>
          <w:szCs w:val="20"/>
        </w:rPr>
      </w:pPr>
      <w:r w:rsidRPr="4757BA2D">
        <w:rPr>
          <w:rFonts w:ascii="Arial" w:hAnsi="Arial" w:cs="Arial"/>
          <w:sz w:val="20"/>
          <w:szCs w:val="20"/>
        </w:rPr>
        <w:t>As</w:t>
      </w:r>
      <w:r w:rsidR="7EC717FE" w:rsidRPr="4757BA2D">
        <w:rPr>
          <w:rFonts w:ascii="Arial" w:hAnsi="Arial" w:cs="Arial"/>
          <w:sz w:val="20"/>
          <w:szCs w:val="20"/>
        </w:rPr>
        <w:t xml:space="preserve"> </w:t>
      </w:r>
      <w:r w:rsidR="0DDFC481" w:rsidRPr="4757BA2D">
        <w:rPr>
          <w:rFonts w:ascii="Arial" w:hAnsi="Arial" w:cs="Arial"/>
          <w:sz w:val="20"/>
          <w:szCs w:val="20"/>
        </w:rPr>
        <w:t>winter is slowly coming to an end</w:t>
      </w:r>
      <w:r w:rsidR="445F90AC" w:rsidRPr="4757BA2D">
        <w:rPr>
          <w:rFonts w:ascii="Arial" w:hAnsi="Arial" w:cs="Arial"/>
          <w:sz w:val="20"/>
          <w:szCs w:val="20"/>
        </w:rPr>
        <w:t xml:space="preserve"> and</w:t>
      </w:r>
      <w:r w:rsidR="0DDFC481" w:rsidRPr="4757BA2D">
        <w:rPr>
          <w:rFonts w:ascii="Arial" w:hAnsi="Arial" w:cs="Arial"/>
          <w:sz w:val="20"/>
          <w:szCs w:val="20"/>
        </w:rPr>
        <w:t xml:space="preserve"> </w:t>
      </w:r>
      <w:r w:rsidR="1BF30428" w:rsidRPr="4757BA2D">
        <w:rPr>
          <w:rFonts w:ascii="Arial" w:hAnsi="Arial" w:cs="Arial"/>
          <w:sz w:val="20"/>
          <w:szCs w:val="20"/>
        </w:rPr>
        <w:t xml:space="preserve">days </w:t>
      </w:r>
      <w:r w:rsidR="445F90AC" w:rsidRPr="4757BA2D">
        <w:rPr>
          <w:rFonts w:ascii="Arial" w:hAnsi="Arial" w:cs="Arial"/>
          <w:sz w:val="20"/>
          <w:szCs w:val="20"/>
        </w:rPr>
        <w:t>are getting</w:t>
      </w:r>
      <w:r w:rsidR="1BF30428" w:rsidRPr="4757BA2D">
        <w:rPr>
          <w:rFonts w:ascii="Arial" w:hAnsi="Arial" w:cs="Arial"/>
          <w:sz w:val="20"/>
          <w:szCs w:val="20"/>
        </w:rPr>
        <w:t xml:space="preserve"> longer and </w:t>
      </w:r>
      <w:r w:rsidRPr="4757BA2D">
        <w:rPr>
          <w:rFonts w:ascii="Arial" w:hAnsi="Arial" w:cs="Arial"/>
          <w:sz w:val="20"/>
          <w:szCs w:val="20"/>
        </w:rPr>
        <w:t>brighter</w:t>
      </w:r>
      <w:r w:rsidR="445F90AC" w:rsidRPr="4757BA2D">
        <w:rPr>
          <w:rFonts w:ascii="Arial" w:hAnsi="Arial" w:cs="Arial"/>
          <w:sz w:val="20"/>
          <w:szCs w:val="20"/>
        </w:rPr>
        <w:t>,</w:t>
      </w:r>
      <w:r w:rsidRPr="4757BA2D">
        <w:rPr>
          <w:rFonts w:ascii="Arial" w:hAnsi="Arial" w:cs="Arial"/>
          <w:sz w:val="20"/>
          <w:szCs w:val="20"/>
        </w:rPr>
        <w:t xml:space="preserve"> </w:t>
      </w:r>
      <w:r w:rsidR="7CFBAE0F" w:rsidRPr="4757BA2D">
        <w:rPr>
          <w:rFonts w:ascii="Arial" w:hAnsi="Arial" w:cs="Arial"/>
          <w:sz w:val="20"/>
          <w:szCs w:val="20"/>
        </w:rPr>
        <w:t xml:space="preserve">now </w:t>
      </w:r>
      <w:r w:rsidR="6C7F9C48" w:rsidRPr="4757BA2D">
        <w:rPr>
          <w:rFonts w:ascii="Arial" w:hAnsi="Arial" w:cs="Arial"/>
          <w:sz w:val="20"/>
          <w:szCs w:val="20"/>
        </w:rPr>
        <w:t>i</w:t>
      </w:r>
      <w:r w:rsidR="7CFBAE0F" w:rsidRPr="4757BA2D">
        <w:rPr>
          <w:rFonts w:ascii="Arial" w:hAnsi="Arial" w:cs="Arial"/>
          <w:sz w:val="20"/>
          <w:szCs w:val="20"/>
        </w:rPr>
        <w:t>s</w:t>
      </w:r>
      <w:r w:rsidR="6C7F9C48" w:rsidRPr="4757BA2D">
        <w:rPr>
          <w:rFonts w:ascii="Arial" w:hAnsi="Arial" w:cs="Arial"/>
          <w:sz w:val="20"/>
          <w:szCs w:val="20"/>
        </w:rPr>
        <w:t xml:space="preserve"> </w:t>
      </w:r>
      <w:r w:rsidR="7CFBAE0F" w:rsidRPr="4757BA2D">
        <w:rPr>
          <w:rFonts w:ascii="Arial" w:hAnsi="Arial" w:cs="Arial"/>
          <w:sz w:val="20"/>
          <w:szCs w:val="20"/>
        </w:rPr>
        <w:t>the right time to</w:t>
      </w:r>
      <w:r w:rsidR="6C7F9C48" w:rsidRPr="4757BA2D">
        <w:rPr>
          <w:rFonts w:ascii="Arial" w:hAnsi="Arial" w:cs="Arial"/>
          <w:sz w:val="20"/>
          <w:szCs w:val="20"/>
        </w:rPr>
        <w:t xml:space="preserve"> </w:t>
      </w:r>
      <w:r w:rsidR="0A6684F4" w:rsidRPr="4757BA2D">
        <w:rPr>
          <w:rFonts w:ascii="Arial" w:hAnsi="Arial" w:cs="Arial"/>
          <w:sz w:val="20"/>
          <w:szCs w:val="20"/>
        </w:rPr>
        <w:t>start</w:t>
      </w:r>
      <w:r w:rsidR="6C7F9C48" w:rsidRPr="4757BA2D">
        <w:rPr>
          <w:rFonts w:ascii="Arial" w:hAnsi="Arial" w:cs="Arial"/>
          <w:sz w:val="20"/>
          <w:szCs w:val="20"/>
        </w:rPr>
        <w:t xml:space="preserve"> </w:t>
      </w:r>
      <w:r w:rsidR="3D7BDE24" w:rsidRPr="4757BA2D">
        <w:rPr>
          <w:rFonts w:ascii="Arial" w:hAnsi="Arial" w:cs="Arial"/>
          <w:sz w:val="20"/>
          <w:szCs w:val="20"/>
        </w:rPr>
        <w:t>planning</w:t>
      </w:r>
      <w:r w:rsidR="7CFBAE0F" w:rsidRPr="4757BA2D">
        <w:rPr>
          <w:rFonts w:ascii="Arial" w:hAnsi="Arial" w:cs="Arial"/>
          <w:sz w:val="20"/>
          <w:szCs w:val="20"/>
        </w:rPr>
        <w:t xml:space="preserve"> </w:t>
      </w:r>
      <w:r w:rsidR="3D7BDE24" w:rsidRPr="4757BA2D">
        <w:rPr>
          <w:rFonts w:ascii="Arial" w:hAnsi="Arial" w:cs="Arial"/>
          <w:sz w:val="20"/>
          <w:szCs w:val="20"/>
        </w:rPr>
        <w:t xml:space="preserve">a </w:t>
      </w:r>
      <w:r w:rsidR="39293006" w:rsidRPr="4757BA2D">
        <w:rPr>
          <w:rFonts w:ascii="Arial" w:hAnsi="Arial" w:cs="Arial"/>
          <w:sz w:val="20"/>
          <w:szCs w:val="20"/>
        </w:rPr>
        <w:t xml:space="preserve">holiday to warmer climes. </w:t>
      </w:r>
      <w:r w:rsidR="3C5A8F6E" w:rsidRPr="4757BA2D">
        <w:rPr>
          <w:rFonts w:ascii="Arial" w:hAnsi="Arial" w:cs="Arial"/>
          <w:sz w:val="20"/>
          <w:szCs w:val="20"/>
        </w:rPr>
        <w:t xml:space="preserve">Italy’s mountainous region of Trentino is famous for its magnificent natural landscapes and is certainly the right place for all nature lovers who want to spend more time outdoors this spring/summer. </w:t>
      </w:r>
      <w:r w:rsidR="4DAC0DE7" w:rsidRPr="4757BA2D">
        <w:rPr>
          <w:rFonts w:ascii="Arial" w:hAnsi="Arial" w:cs="Arial"/>
          <w:sz w:val="20"/>
          <w:szCs w:val="20"/>
        </w:rPr>
        <w:t>The region boasts an array of activities such as trekking, hiking, canoeing,</w:t>
      </w:r>
      <w:r w:rsidR="2FA09FDF" w:rsidRPr="4757BA2D">
        <w:rPr>
          <w:rFonts w:ascii="Arial" w:hAnsi="Arial" w:cs="Arial"/>
          <w:sz w:val="20"/>
          <w:szCs w:val="20"/>
        </w:rPr>
        <w:t xml:space="preserve"> cycling and </w:t>
      </w:r>
      <w:r w:rsidR="6CF3F910" w:rsidRPr="4757BA2D">
        <w:rPr>
          <w:rFonts w:ascii="Arial" w:hAnsi="Arial" w:cs="Arial"/>
          <w:sz w:val="20"/>
          <w:szCs w:val="20"/>
        </w:rPr>
        <w:t>paragliding</w:t>
      </w:r>
      <w:r w:rsidR="6E557D64" w:rsidRPr="4757BA2D">
        <w:rPr>
          <w:rFonts w:ascii="Arial" w:hAnsi="Arial" w:cs="Arial"/>
          <w:sz w:val="20"/>
          <w:szCs w:val="20"/>
        </w:rPr>
        <w:t xml:space="preserve"> </w:t>
      </w:r>
      <w:r w:rsidR="4DAC0DE7" w:rsidRPr="4757BA2D">
        <w:rPr>
          <w:rFonts w:ascii="Arial" w:hAnsi="Arial" w:cs="Arial"/>
          <w:sz w:val="20"/>
          <w:szCs w:val="20"/>
        </w:rPr>
        <w:t xml:space="preserve">for both beginners and experts, </w:t>
      </w:r>
      <w:r w:rsidR="267A40D5" w:rsidRPr="4757BA2D">
        <w:rPr>
          <w:rFonts w:ascii="Arial" w:hAnsi="Arial" w:cs="Arial"/>
          <w:sz w:val="20"/>
          <w:szCs w:val="20"/>
        </w:rPr>
        <w:t xml:space="preserve">that will help visitors to stay active and explore the region. </w:t>
      </w:r>
    </w:p>
    <w:p w14:paraId="7CCCC2DC" w14:textId="786DF074" w:rsidR="00530631" w:rsidRDefault="267A40D5" w:rsidP="008E5C51">
      <w:pPr>
        <w:jc w:val="both"/>
        <w:rPr>
          <w:rFonts w:ascii="Arial" w:hAnsi="Arial" w:cs="Arial"/>
          <w:sz w:val="20"/>
          <w:szCs w:val="20"/>
        </w:rPr>
      </w:pPr>
      <w:r w:rsidRPr="4757BA2D">
        <w:rPr>
          <w:rFonts w:ascii="Arial" w:hAnsi="Arial" w:cs="Arial"/>
          <w:sz w:val="20"/>
          <w:szCs w:val="20"/>
        </w:rPr>
        <w:t xml:space="preserve">There is no better way to truly get under the skin of a destination and enjoy its natural beauty than </w:t>
      </w:r>
      <w:r w:rsidR="12C0E185" w:rsidRPr="4757BA2D">
        <w:rPr>
          <w:rFonts w:ascii="Arial" w:hAnsi="Arial" w:cs="Arial"/>
          <w:sz w:val="20"/>
          <w:szCs w:val="20"/>
        </w:rPr>
        <w:t xml:space="preserve">choosing to camp </w:t>
      </w:r>
      <w:r w:rsidR="0021131C">
        <w:rPr>
          <w:rFonts w:ascii="Arial" w:hAnsi="Arial" w:cs="Arial"/>
          <w:sz w:val="20"/>
          <w:szCs w:val="20"/>
        </w:rPr>
        <w:t>in well-appointed campsites</w:t>
      </w:r>
      <w:r w:rsidR="12C0E185" w:rsidRPr="4757BA2D">
        <w:rPr>
          <w:rFonts w:ascii="Arial" w:hAnsi="Arial" w:cs="Arial"/>
          <w:sz w:val="20"/>
          <w:szCs w:val="20"/>
        </w:rPr>
        <w:t>.</w:t>
      </w:r>
      <w:r w:rsidR="208471CD" w:rsidRPr="4757BA2D">
        <w:rPr>
          <w:rFonts w:ascii="Arial" w:hAnsi="Arial" w:cs="Arial"/>
          <w:sz w:val="20"/>
          <w:szCs w:val="20"/>
        </w:rPr>
        <w:t xml:space="preserve"> </w:t>
      </w:r>
      <w:r w:rsidR="546C2A4F" w:rsidRPr="4757BA2D">
        <w:rPr>
          <w:rFonts w:ascii="Arial" w:hAnsi="Arial" w:cs="Arial"/>
          <w:sz w:val="20"/>
          <w:szCs w:val="20"/>
        </w:rPr>
        <w:t xml:space="preserve">Trentino is abundant with fantastic </w:t>
      </w:r>
      <w:r w:rsidR="0021131C">
        <w:rPr>
          <w:rFonts w:ascii="Arial" w:hAnsi="Arial" w:cs="Arial"/>
          <w:sz w:val="20"/>
          <w:szCs w:val="20"/>
        </w:rPr>
        <w:t>opportunities for camping and glamping</w:t>
      </w:r>
      <w:r w:rsidR="546C2A4F" w:rsidRPr="4757BA2D">
        <w:rPr>
          <w:rFonts w:ascii="Arial" w:hAnsi="Arial" w:cs="Arial"/>
          <w:sz w:val="20"/>
          <w:szCs w:val="20"/>
        </w:rPr>
        <w:t xml:space="preserve"> set by its crystalline lakes, with bungalows, tent pitches, and loads of amenities, from swimming pools to wellness areas, winning several awards from important international associations</w:t>
      </w:r>
      <w:r w:rsidR="022791BD" w:rsidRPr="4757BA2D">
        <w:rPr>
          <w:rFonts w:ascii="Arial" w:hAnsi="Arial" w:cs="Arial"/>
          <w:sz w:val="20"/>
          <w:szCs w:val="20"/>
        </w:rPr>
        <w:t xml:space="preserve"> and </w:t>
      </w:r>
      <w:r w:rsidR="093802CE" w:rsidRPr="4757BA2D">
        <w:rPr>
          <w:rFonts w:ascii="Arial" w:hAnsi="Arial" w:cs="Arial"/>
          <w:sz w:val="20"/>
          <w:szCs w:val="20"/>
        </w:rPr>
        <w:t xml:space="preserve">is a great alternative to </w:t>
      </w:r>
      <w:r w:rsidR="65462288" w:rsidRPr="4757BA2D">
        <w:rPr>
          <w:rFonts w:ascii="Arial" w:hAnsi="Arial" w:cs="Arial"/>
          <w:sz w:val="20"/>
          <w:szCs w:val="20"/>
        </w:rPr>
        <w:t xml:space="preserve">hotels or guesthouses. </w:t>
      </w:r>
    </w:p>
    <w:p w14:paraId="28DC31A5" w14:textId="77777777" w:rsidR="006E654F" w:rsidRDefault="006E654F" w:rsidP="008E5C51">
      <w:pPr>
        <w:jc w:val="both"/>
        <w:rPr>
          <w:rFonts w:ascii="Arial" w:hAnsi="Arial" w:cs="Arial"/>
          <w:sz w:val="20"/>
          <w:szCs w:val="20"/>
        </w:rPr>
      </w:pPr>
    </w:p>
    <w:p w14:paraId="440CB248" w14:textId="5687CB2F" w:rsidR="002A08CF" w:rsidRPr="002A08CF" w:rsidRDefault="1C173523" w:rsidP="002A08CF">
      <w:pPr>
        <w:jc w:val="both"/>
        <w:rPr>
          <w:rFonts w:ascii="Arial" w:hAnsi="Arial" w:cs="Arial"/>
          <w:sz w:val="20"/>
          <w:szCs w:val="20"/>
        </w:rPr>
      </w:pPr>
      <w:r w:rsidRPr="4757BA2D">
        <w:rPr>
          <w:rFonts w:ascii="Arial" w:hAnsi="Arial" w:cs="Arial"/>
          <w:b/>
          <w:bCs/>
          <w:sz w:val="20"/>
          <w:szCs w:val="20"/>
        </w:rPr>
        <w:t>Camping Al Lago</w:t>
      </w:r>
      <w:r w:rsidRPr="4757BA2D">
        <w:rPr>
          <w:rFonts w:ascii="Arial" w:hAnsi="Arial" w:cs="Arial"/>
          <w:sz w:val="20"/>
          <w:szCs w:val="20"/>
        </w:rPr>
        <w:t xml:space="preserve">, located by the banks of </w:t>
      </w:r>
      <w:r w:rsidRPr="4757BA2D">
        <w:rPr>
          <w:rFonts w:ascii="Arial" w:hAnsi="Arial" w:cs="Arial"/>
          <w:b/>
          <w:bCs/>
          <w:sz w:val="20"/>
          <w:szCs w:val="20"/>
        </w:rPr>
        <w:t>Lake Garda</w:t>
      </w:r>
      <w:r w:rsidRPr="4757BA2D">
        <w:rPr>
          <w:rFonts w:ascii="Arial" w:hAnsi="Arial" w:cs="Arial"/>
          <w:sz w:val="20"/>
          <w:szCs w:val="20"/>
        </w:rPr>
        <w:t xml:space="preserve">, </w:t>
      </w:r>
      <w:r w:rsidR="0021131C">
        <w:rPr>
          <w:rFonts w:ascii="Arial" w:hAnsi="Arial" w:cs="Arial"/>
          <w:sz w:val="20"/>
          <w:szCs w:val="20"/>
        </w:rPr>
        <w:t>provides</w:t>
      </w:r>
      <w:bookmarkStart w:id="0" w:name="_GoBack"/>
      <w:bookmarkEnd w:id="0"/>
      <w:r w:rsidRPr="4757BA2D">
        <w:rPr>
          <w:rFonts w:ascii="Arial" w:hAnsi="Arial" w:cs="Arial"/>
          <w:sz w:val="20"/>
          <w:szCs w:val="20"/>
        </w:rPr>
        <w:t xml:space="preserve"> </w:t>
      </w:r>
      <w:r w:rsidR="4B2DE0A9" w:rsidRPr="4757BA2D">
        <w:rPr>
          <w:rFonts w:ascii="Arial" w:hAnsi="Arial" w:cs="Arial"/>
          <w:sz w:val="20"/>
          <w:szCs w:val="20"/>
        </w:rPr>
        <w:t xml:space="preserve">a nature-filled experience and </w:t>
      </w:r>
      <w:r w:rsidR="648991FE" w:rsidRPr="4757BA2D">
        <w:rPr>
          <w:rFonts w:ascii="Arial" w:hAnsi="Arial" w:cs="Arial"/>
          <w:sz w:val="20"/>
          <w:szCs w:val="20"/>
        </w:rPr>
        <w:t xml:space="preserve">includes </w:t>
      </w:r>
      <w:r w:rsidRPr="4757BA2D">
        <w:rPr>
          <w:rFonts w:ascii="Arial" w:hAnsi="Arial" w:cs="Arial"/>
          <w:sz w:val="20"/>
          <w:szCs w:val="20"/>
        </w:rPr>
        <w:t>an option to stay at different types of charming s</w:t>
      </w:r>
      <w:r w:rsidR="4B2DE0A9" w:rsidRPr="4757BA2D">
        <w:rPr>
          <w:rFonts w:ascii="Arial" w:hAnsi="Arial" w:cs="Arial"/>
          <w:sz w:val="20"/>
          <w:szCs w:val="20"/>
        </w:rPr>
        <w:t>afari-style</w:t>
      </w:r>
      <w:r w:rsidRPr="4757BA2D">
        <w:rPr>
          <w:rFonts w:ascii="Arial" w:hAnsi="Arial" w:cs="Arial"/>
          <w:sz w:val="20"/>
          <w:szCs w:val="20"/>
        </w:rPr>
        <w:t xml:space="preserve"> tents without the need to </w:t>
      </w:r>
      <w:r w:rsidR="648991FE" w:rsidRPr="4757BA2D">
        <w:rPr>
          <w:rFonts w:ascii="Arial" w:hAnsi="Arial" w:cs="Arial"/>
          <w:sz w:val="20"/>
          <w:szCs w:val="20"/>
        </w:rPr>
        <w:t>give up</w:t>
      </w:r>
      <w:r w:rsidRPr="4757BA2D">
        <w:rPr>
          <w:rFonts w:ascii="Arial" w:hAnsi="Arial" w:cs="Arial"/>
          <w:sz w:val="20"/>
          <w:szCs w:val="20"/>
        </w:rPr>
        <w:t xml:space="preserve"> </w:t>
      </w:r>
      <w:r w:rsidR="648991FE" w:rsidRPr="4757BA2D">
        <w:rPr>
          <w:rFonts w:ascii="Arial" w:hAnsi="Arial" w:cs="Arial"/>
          <w:sz w:val="20"/>
          <w:szCs w:val="20"/>
        </w:rPr>
        <w:t>the</w:t>
      </w:r>
      <w:r w:rsidRPr="4757BA2D">
        <w:rPr>
          <w:rFonts w:ascii="Arial" w:hAnsi="Arial" w:cs="Arial"/>
          <w:sz w:val="20"/>
          <w:szCs w:val="20"/>
        </w:rPr>
        <w:t xml:space="preserve"> comfort.</w:t>
      </w:r>
    </w:p>
    <w:p w14:paraId="30A3325B" w14:textId="33DD1D7E" w:rsidR="00940DE8" w:rsidRDefault="1C173523" w:rsidP="002A08CF">
      <w:pPr>
        <w:jc w:val="both"/>
        <w:rPr>
          <w:rFonts w:ascii="Arial" w:hAnsi="Arial" w:cs="Arial"/>
          <w:sz w:val="20"/>
          <w:szCs w:val="20"/>
        </w:rPr>
      </w:pPr>
      <w:r w:rsidRPr="4757BA2D">
        <w:rPr>
          <w:rFonts w:ascii="Arial" w:hAnsi="Arial" w:cs="Arial"/>
          <w:sz w:val="20"/>
          <w:szCs w:val="20"/>
        </w:rPr>
        <w:t xml:space="preserve">Campsite </w:t>
      </w:r>
      <w:r w:rsidRPr="4757BA2D">
        <w:rPr>
          <w:rFonts w:ascii="Arial" w:hAnsi="Arial" w:cs="Arial"/>
          <w:b/>
          <w:bCs/>
          <w:sz w:val="20"/>
          <w:szCs w:val="20"/>
        </w:rPr>
        <w:t>Camping Zoo</w:t>
      </w:r>
      <w:r w:rsidRPr="4757BA2D">
        <w:rPr>
          <w:rFonts w:ascii="Arial" w:hAnsi="Arial" w:cs="Arial"/>
          <w:sz w:val="20"/>
          <w:szCs w:val="20"/>
        </w:rPr>
        <w:t xml:space="preserve"> located in historical </w:t>
      </w:r>
      <w:r w:rsidRPr="4757BA2D">
        <w:rPr>
          <w:rFonts w:ascii="Arial" w:hAnsi="Arial" w:cs="Arial"/>
          <w:b/>
          <w:bCs/>
          <w:sz w:val="20"/>
          <w:szCs w:val="20"/>
        </w:rPr>
        <w:t xml:space="preserve">Arco </w:t>
      </w:r>
      <w:r w:rsidRPr="4757BA2D">
        <w:rPr>
          <w:rFonts w:ascii="Arial" w:hAnsi="Arial" w:cs="Arial"/>
          <w:sz w:val="20"/>
          <w:szCs w:val="20"/>
        </w:rPr>
        <w:t>is a pet-friendly destination that now offers new glamping experiences with amenities such as 16mm2 Coco Tent, perfectly assembled and furnished like a tiny apartment, immersed in nature.</w:t>
      </w:r>
    </w:p>
    <w:p w14:paraId="2D35EDB5" w14:textId="05ECFA12" w:rsidR="002A08CF" w:rsidRDefault="10757D7D" w:rsidP="002A08CF">
      <w:pPr>
        <w:jc w:val="both"/>
        <w:rPr>
          <w:rFonts w:ascii="Arial" w:hAnsi="Arial" w:cs="Arial"/>
          <w:sz w:val="20"/>
          <w:szCs w:val="20"/>
        </w:rPr>
      </w:pPr>
      <w:r w:rsidRPr="4757BA2D">
        <w:rPr>
          <w:rFonts w:ascii="Arial" w:hAnsi="Arial" w:cs="Arial"/>
          <w:b/>
          <w:bCs/>
          <w:sz w:val="20"/>
          <w:szCs w:val="20"/>
        </w:rPr>
        <w:t xml:space="preserve">Lago </w:t>
      </w:r>
      <w:proofErr w:type="spellStart"/>
      <w:r w:rsidRPr="4757BA2D">
        <w:rPr>
          <w:rFonts w:ascii="Arial" w:hAnsi="Arial" w:cs="Arial"/>
          <w:b/>
          <w:bCs/>
          <w:sz w:val="20"/>
          <w:szCs w:val="20"/>
        </w:rPr>
        <w:t>Levico</w:t>
      </w:r>
      <w:proofErr w:type="spellEnd"/>
      <w:r w:rsidRPr="4757BA2D">
        <w:rPr>
          <w:rFonts w:ascii="Arial" w:hAnsi="Arial" w:cs="Arial"/>
          <w:b/>
          <w:bCs/>
          <w:sz w:val="20"/>
          <w:szCs w:val="20"/>
        </w:rPr>
        <w:t xml:space="preserve"> Camping Village</w:t>
      </w:r>
      <w:r w:rsidRPr="4757BA2D">
        <w:rPr>
          <w:rFonts w:ascii="Arial" w:hAnsi="Arial" w:cs="Arial"/>
          <w:sz w:val="20"/>
          <w:szCs w:val="20"/>
        </w:rPr>
        <w:t xml:space="preserve">, located in </w:t>
      </w:r>
      <w:proofErr w:type="spellStart"/>
      <w:r w:rsidR="31FD9098" w:rsidRPr="4757BA2D">
        <w:rPr>
          <w:rFonts w:ascii="Arial" w:hAnsi="Arial" w:cs="Arial"/>
          <w:b/>
          <w:bCs/>
          <w:sz w:val="20"/>
          <w:szCs w:val="20"/>
        </w:rPr>
        <w:t>Valsugana</w:t>
      </w:r>
      <w:proofErr w:type="spellEnd"/>
      <w:r w:rsidR="31FD9098" w:rsidRPr="4757BA2D">
        <w:rPr>
          <w:rFonts w:ascii="Arial" w:hAnsi="Arial" w:cs="Arial"/>
          <w:sz w:val="20"/>
          <w:szCs w:val="20"/>
        </w:rPr>
        <w:t>,</w:t>
      </w:r>
      <w:r w:rsidRPr="4757BA2D">
        <w:rPr>
          <w:rFonts w:ascii="Arial" w:hAnsi="Arial" w:cs="Arial"/>
          <w:sz w:val="20"/>
          <w:szCs w:val="20"/>
        </w:rPr>
        <w:t xml:space="preserve"> </w:t>
      </w:r>
      <w:r w:rsidR="31FD9098" w:rsidRPr="4757BA2D">
        <w:rPr>
          <w:rFonts w:ascii="Arial" w:hAnsi="Arial" w:cs="Arial"/>
          <w:sz w:val="20"/>
          <w:szCs w:val="20"/>
        </w:rPr>
        <w:t xml:space="preserve">is </w:t>
      </w:r>
      <w:r w:rsidRPr="4757BA2D">
        <w:rPr>
          <w:rFonts w:ascii="Arial" w:hAnsi="Arial" w:cs="Arial"/>
          <w:sz w:val="20"/>
          <w:szCs w:val="20"/>
        </w:rPr>
        <w:t xml:space="preserve">the largest family campsite in </w:t>
      </w:r>
      <w:r w:rsidR="6EB9CC55" w:rsidRPr="4757BA2D">
        <w:rPr>
          <w:rFonts w:ascii="Arial" w:hAnsi="Arial" w:cs="Arial"/>
          <w:sz w:val="20"/>
          <w:szCs w:val="20"/>
        </w:rPr>
        <w:t>the valley.</w:t>
      </w:r>
      <w:r w:rsidRPr="4757BA2D">
        <w:rPr>
          <w:rFonts w:ascii="Arial" w:hAnsi="Arial" w:cs="Arial"/>
          <w:sz w:val="20"/>
          <w:szCs w:val="20"/>
        </w:rPr>
        <w:t xml:space="preserve"> The campsite is embracing a new camping experience and from 22 April, there will be different options of tents to choose from such as the two-level glamping tent with a view of the lake, as well as eco-friendly lodgings and mobile homes with furnished verandas.</w:t>
      </w:r>
    </w:p>
    <w:p w14:paraId="6270A15C" w14:textId="62E942F1" w:rsidR="00E9517E" w:rsidRDefault="5CEC0C1D" w:rsidP="002A08CF">
      <w:pPr>
        <w:jc w:val="both"/>
        <w:rPr>
          <w:rFonts w:ascii="Arial" w:hAnsi="Arial" w:cs="Arial"/>
          <w:sz w:val="20"/>
          <w:szCs w:val="20"/>
        </w:rPr>
      </w:pPr>
      <w:r w:rsidRPr="4757BA2D">
        <w:rPr>
          <w:rFonts w:ascii="Arial" w:hAnsi="Arial" w:cs="Arial"/>
          <w:b/>
          <w:bCs/>
          <w:sz w:val="20"/>
          <w:szCs w:val="20"/>
        </w:rPr>
        <w:t>Camp</w:t>
      </w:r>
      <w:r w:rsidR="2252E4E8" w:rsidRPr="4757BA2D">
        <w:rPr>
          <w:rFonts w:ascii="Arial" w:hAnsi="Arial" w:cs="Arial"/>
          <w:b/>
          <w:bCs/>
          <w:sz w:val="20"/>
          <w:szCs w:val="20"/>
        </w:rPr>
        <w:t>ing</w:t>
      </w:r>
      <w:r w:rsidRPr="4757BA2D">
        <w:rPr>
          <w:rFonts w:ascii="Arial" w:hAnsi="Arial" w:cs="Arial"/>
          <w:b/>
          <w:bCs/>
          <w:sz w:val="20"/>
          <w:szCs w:val="20"/>
        </w:rPr>
        <w:t xml:space="preserve"> </w:t>
      </w:r>
      <w:proofErr w:type="spellStart"/>
      <w:r w:rsidRPr="4757BA2D">
        <w:rPr>
          <w:rFonts w:ascii="Arial" w:hAnsi="Arial" w:cs="Arial"/>
          <w:b/>
          <w:bCs/>
          <w:sz w:val="20"/>
          <w:szCs w:val="20"/>
        </w:rPr>
        <w:t>Spiaggia</w:t>
      </w:r>
      <w:proofErr w:type="spellEnd"/>
      <w:r w:rsidRPr="4757BA2D">
        <w:rPr>
          <w:rFonts w:ascii="Arial" w:hAnsi="Arial" w:cs="Arial"/>
          <w:sz w:val="20"/>
          <w:szCs w:val="20"/>
        </w:rPr>
        <w:t xml:space="preserve">, </w:t>
      </w:r>
      <w:r w:rsidR="4C6465CE" w:rsidRPr="4757BA2D">
        <w:rPr>
          <w:rFonts w:ascii="Arial" w:hAnsi="Arial" w:cs="Arial"/>
          <w:sz w:val="20"/>
          <w:szCs w:val="20"/>
        </w:rPr>
        <w:t>overlooks</w:t>
      </w:r>
      <w:r w:rsidR="0B9CEFAB" w:rsidRPr="4757BA2D">
        <w:rPr>
          <w:rFonts w:ascii="Arial" w:hAnsi="Arial" w:cs="Arial"/>
          <w:sz w:val="20"/>
          <w:szCs w:val="20"/>
        </w:rPr>
        <w:t xml:space="preserve"> </w:t>
      </w:r>
      <w:r w:rsidR="5A3A8155" w:rsidRPr="4757BA2D">
        <w:rPr>
          <w:rFonts w:ascii="Arial" w:hAnsi="Arial" w:cs="Arial"/>
          <w:b/>
          <w:bCs/>
          <w:sz w:val="20"/>
          <w:szCs w:val="20"/>
        </w:rPr>
        <w:t xml:space="preserve">Lake </w:t>
      </w:r>
      <w:proofErr w:type="spellStart"/>
      <w:r w:rsidR="5A3A8155" w:rsidRPr="4757BA2D">
        <w:rPr>
          <w:rFonts w:ascii="Arial" w:hAnsi="Arial" w:cs="Arial"/>
          <w:b/>
          <w:bCs/>
          <w:sz w:val="20"/>
          <w:szCs w:val="20"/>
        </w:rPr>
        <w:t>Molveno</w:t>
      </w:r>
      <w:proofErr w:type="spellEnd"/>
      <w:r w:rsidR="5A3A8155" w:rsidRPr="4757BA2D">
        <w:rPr>
          <w:rFonts w:ascii="Arial" w:hAnsi="Arial" w:cs="Arial"/>
          <w:sz w:val="20"/>
          <w:szCs w:val="20"/>
        </w:rPr>
        <w:t>, the Most Beautiful Lake in Italy, according to the Italian Touring Club</w:t>
      </w:r>
      <w:r w:rsidRPr="4757BA2D">
        <w:rPr>
          <w:rFonts w:ascii="Arial" w:hAnsi="Arial" w:cs="Arial"/>
          <w:sz w:val="20"/>
          <w:szCs w:val="20"/>
        </w:rPr>
        <w:t xml:space="preserve">. Perfectly situated between the lake and the mountains, this site offers excellent amenities, especially for families, including the new </w:t>
      </w:r>
      <w:proofErr w:type="spellStart"/>
      <w:r w:rsidRPr="4757BA2D">
        <w:rPr>
          <w:rFonts w:ascii="Arial" w:hAnsi="Arial" w:cs="Arial"/>
          <w:sz w:val="20"/>
          <w:szCs w:val="20"/>
        </w:rPr>
        <w:t>Dolomia</w:t>
      </w:r>
      <w:proofErr w:type="spellEnd"/>
      <w:r w:rsidRPr="4757BA2D">
        <w:rPr>
          <w:rFonts w:ascii="Arial" w:hAnsi="Arial" w:cs="Arial"/>
          <w:sz w:val="20"/>
          <w:szCs w:val="20"/>
        </w:rPr>
        <w:t xml:space="preserve"> Wellness centre</w:t>
      </w:r>
      <w:r w:rsidR="4C6465CE" w:rsidRPr="4757BA2D">
        <w:rPr>
          <w:rFonts w:ascii="Arial" w:hAnsi="Arial" w:cs="Arial"/>
          <w:sz w:val="20"/>
          <w:szCs w:val="20"/>
        </w:rPr>
        <w:t xml:space="preserve">. </w:t>
      </w:r>
      <w:r w:rsidRPr="4757BA2D">
        <w:rPr>
          <w:rFonts w:ascii="Arial" w:hAnsi="Arial" w:cs="Arial"/>
          <w:sz w:val="20"/>
          <w:szCs w:val="20"/>
        </w:rPr>
        <w:t xml:space="preserve">Just outside the campsite, </w:t>
      </w:r>
      <w:r w:rsidR="77EA5080" w:rsidRPr="4757BA2D">
        <w:rPr>
          <w:rFonts w:ascii="Arial" w:hAnsi="Arial" w:cs="Arial"/>
          <w:sz w:val="20"/>
          <w:szCs w:val="20"/>
        </w:rPr>
        <w:t>there is a hiking trail</w:t>
      </w:r>
      <w:r w:rsidRPr="4757BA2D">
        <w:rPr>
          <w:rFonts w:ascii="Arial" w:hAnsi="Arial" w:cs="Arial"/>
          <w:sz w:val="20"/>
          <w:szCs w:val="20"/>
        </w:rPr>
        <w:t xml:space="preserve">, leading into the </w:t>
      </w:r>
      <w:proofErr w:type="spellStart"/>
      <w:r w:rsidRPr="4757BA2D">
        <w:rPr>
          <w:rFonts w:ascii="Arial" w:hAnsi="Arial" w:cs="Arial"/>
          <w:sz w:val="20"/>
          <w:szCs w:val="20"/>
        </w:rPr>
        <w:t>Adamello</w:t>
      </w:r>
      <w:proofErr w:type="spellEnd"/>
      <w:r w:rsidRPr="4757BA2D">
        <w:rPr>
          <w:rFonts w:ascii="Arial" w:hAnsi="Arial" w:cs="Arial"/>
          <w:sz w:val="20"/>
          <w:szCs w:val="20"/>
        </w:rPr>
        <w:t xml:space="preserve"> </w:t>
      </w:r>
      <w:proofErr w:type="spellStart"/>
      <w:r w:rsidRPr="4757BA2D">
        <w:rPr>
          <w:rFonts w:ascii="Arial" w:hAnsi="Arial" w:cs="Arial"/>
          <w:sz w:val="20"/>
          <w:szCs w:val="20"/>
        </w:rPr>
        <w:t>Brenta</w:t>
      </w:r>
      <w:proofErr w:type="spellEnd"/>
      <w:r w:rsidRPr="4757BA2D">
        <w:rPr>
          <w:rFonts w:ascii="Arial" w:hAnsi="Arial" w:cs="Arial"/>
          <w:sz w:val="20"/>
          <w:szCs w:val="20"/>
        </w:rPr>
        <w:t xml:space="preserve"> National Park woods towards the peaks and the mountain huts of the mountain range or for an easy stroll around the lake.</w:t>
      </w:r>
    </w:p>
    <w:p w14:paraId="396C2D77" w14:textId="4F5947D5" w:rsidR="00AC551F" w:rsidRDefault="6E16371F" w:rsidP="002A08CF">
      <w:pPr>
        <w:jc w:val="both"/>
        <w:rPr>
          <w:rFonts w:ascii="Arial" w:hAnsi="Arial" w:cs="Arial"/>
          <w:sz w:val="20"/>
          <w:szCs w:val="20"/>
        </w:rPr>
      </w:pPr>
      <w:r w:rsidRPr="4757BA2D">
        <w:rPr>
          <w:rFonts w:ascii="Arial" w:hAnsi="Arial" w:cs="Arial"/>
          <w:sz w:val="20"/>
          <w:szCs w:val="20"/>
        </w:rPr>
        <w:t xml:space="preserve">Nearby in </w:t>
      </w:r>
      <w:r w:rsidRPr="4757BA2D">
        <w:rPr>
          <w:rFonts w:ascii="Arial" w:hAnsi="Arial" w:cs="Arial"/>
          <w:b/>
          <w:bCs/>
          <w:sz w:val="20"/>
          <w:szCs w:val="20"/>
        </w:rPr>
        <w:t xml:space="preserve">Val di </w:t>
      </w:r>
      <w:proofErr w:type="spellStart"/>
      <w:r w:rsidRPr="4757BA2D">
        <w:rPr>
          <w:rFonts w:ascii="Arial" w:hAnsi="Arial" w:cs="Arial"/>
          <w:b/>
          <w:bCs/>
          <w:sz w:val="20"/>
          <w:szCs w:val="20"/>
        </w:rPr>
        <w:t>Fassa</w:t>
      </w:r>
      <w:proofErr w:type="spellEnd"/>
      <w:r w:rsidRPr="4757BA2D">
        <w:rPr>
          <w:rFonts w:ascii="Arial" w:hAnsi="Arial" w:cs="Arial"/>
          <w:sz w:val="20"/>
          <w:szCs w:val="20"/>
        </w:rPr>
        <w:t xml:space="preserve">, outdoor enthusiasts will find </w:t>
      </w:r>
      <w:r w:rsidRPr="4757BA2D">
        <w:rPr>
          <w:rFonts w:ascii="Arial" w:hAnsi="Arial" w:cs="Arial"/>
          <w:b/>
          <w:bCs/>
          <w:sz w:val="20"/>
          <w:szCs w:val="20"/>
        </w:rPr>
        <w:t>Camp</w:t>
      </w:r>
      <w:r w:rsidR="2252E4E8" w:rsidRPr="4757BA2D">
        <w:rPr>
          <w:rFonts w:ascii="Arial" w:hAnsi="Arial" w:cs="Arial"/>
          <w:b/>
          <w:bCs/>
          <w:sz w:val="20"/>
          <w:szCs w:val="20"/>
        </w:rPr>
        <w:t>ing</w:t>
      </w:r>
      <w:r w:rsidRPr="4757BA2D">
        <w:rPr>
          <w:rFonts w:ascii="Arial" w:hAnsi="Arial" w:cs="Arial"/>
          <w:b/>
          <w:bCs/>
          <w:sz w:val="20"/>
          <w:szCs w:val="20"/>
        </w:rPr>
        <w:t xml:space="preserve"> Vidor</w:t>
      </w:r>
      <w:r w:rsidRPr="4757BA2D">
        <w:rPr>
          <w:rFonts w:ascii="Arial" w:hAnsi="Arial" w:cs="Arial"/>
          <w:sz w:val="20"/>
          <w:szCs w:val="20"/>
        </w:rPr>
        <w:t xml:space="preserve"> which is a family and wellness resort. Built to look like an amphitheatre with views of vast woods and the stunning Dolomites on all sides. It is an excellent campsite for anyone looking for an active holiday outdoors. The trails to beautiful </w:t>
      </w:r>
      <w:r w:rsidRPr="4757BA2D">
        <w:rPr>
          <w:rFonts w:ascii="Arial" w:hAnsi="Arial" w:cs="Arial"/>
          <w:b/>
          <w:bCs/>
          <w:sz w:val="20"/>
          <w:szCs w:val="20"/>
        </w:rPr>
        <w:t xml:space="preserve">Val San </w:t>
      </w:r>
      <w:proofErr w:type="spellStart"/>
      <w:r w:rsidRPr="4757BA2D">
        <w:rPr>
          <w:rFonts w:ascii="Arial" w:hAnsi="Arial" w:cs="Arial"/>
          <w:b/>
          <w:bCs/>
          <w:sz w:val="20"/>
          <w:szCs w:val="20"/>
        </w:rPr>
        <w:t>Nicolò</w:t>
      </w:r>
      <w:proofErr w:type="spellEnd"/>
      <w:r w:rsidRPr="4757BA2D">
        <w:rPr>
          <w:rFonts w:ascii="Arial" w:hAnsi="Arial" w:cs="Arial"/>
          <w:b/>
          <w:bCs/>
          <w:sz w:val="20"/>
          <w:szCs w:val="20"/>
        </w:rPr>
        <w:t xml:space="preserve"> </w:t>
      </w:r>
      <w:r w:rsidRPr="4757BA2D">
        <w:rPr>
          <w:rFonts w:ascii="Arial" w:hAnsi="Arial" w:cs="Arial"/>
          <w:sz w:val="20"/>
          <w:szCs w:val="20"/>
        </w:rPr>
        <w:t xml:space="preserve">and the peaks of the </w:t>
      </w:r>
      <w:proofErr w:type="spellStart"/>
      <w:r w:rsidRPr="4757BA2D">
        <w:rPr>
          <w:rFonts w:ascii="Arial" w:hAnsi="Arial" w:cs="Arial"/>
          <w:sz w:val="20"/>
          <w:szCs w:val="20"/>
        </w:rPr>
        <w:t>Monzoni</w:t>
      </w:r>
      <w:proofErr w:type="spellEnd"/>
      <w:r w:rsidRPr="4757BA2D">
        <w:rPr>
          <w:rFonts w:ascii="Arial" w:hAnsi="Arial" w:cs="Arial"/>
          <w:sz w:val="20"/>
          <w:szCs w:val="20"/>
        </w:rPr>
        <w:t xml:space="preserve"> and Marmolada Group start just outside the campsite. </w:t>
      </w:r>
    </w:p>
    <w:p w14:paraId="123FF828" w14:textId="77777777" w:rsidR="001235E8" w:rsidRPr="00164EF8" w:rsidRDefault="001235E8" w:rsidP="008E5C51">
      <w:pPr>
        <w:jc w:val="both"/>
        <w:rPr>
          <w:rFonts w:ascii="Arial" w:hAnsi="Arial" w:cs="Arial"/>
          <w:sz w:val="20"/>
          <w:szCs w:val="20"/>
        </w:rPr>
      </w:pPr>
    </w:p>
    <w:p w14:paraId="2B20E848" w14:textId="66A0BA8B" w:rsidR="0DEC5527" w:rsidRDefault="0DEC5527" w:rsidP="0DEC5527">
      <w:pPr>
        <w:jc w:val="center"/>
        <w:rPr>
          <w:rFonts w:ascii="Arial" w:eastAsia="Arial" w:hAnsi="Arial" w:cs="Arial"/>
          <w:color w:val="000000" w:themeColor="text1"/>
          <w:sz w:val="20"/>
          <w:szCs w:val="20"/>
        </w:rPr>
      </w:pPr>
      <w:r w:rsidRPr="0DEC5527">
        <w:rPr>
          <w:rFonts w:ascii="Arial" w:eastAsia="Arial" w:hAnsi="Arial" w:cs="Arial"/>
          <w:b/>
          <w:bCs/>
          <w:color w:val="000000" w:themeColor="text1"/>
          <w:sz w:val="20"/>
          <w:szCs w:val="20"/>
          <w:lang w:val="it-IT"/>
        </w:rPr>
        <w:lastRenderedPageBreak/>
        <w:t>-</w:t>
      </w:r>
      <w:proofErr w:type="spellStart"/>
      <w:r w:rsidRPr="0DEC5527">
        <w:rPr>
          <w:rFonts w:ascii="Arial" w:eastAsia="Arial" w:hAnsi="Arial" w:cs="Arial"/>
          <w:b/>
          <w:bCs/>
          <w:color w:val="000000" w:themeColor="text1"/>
          <w:sz w:val="20"/>
          <w:szCs w:val="20"/>
          <w:lang w:val="it-IT"/>
        </w:rPr>
        <w:t>Ends</w:t>
      </w:r>
      <w:proofErr w:type="spellEnd"/>
      <w:r w:rsidRPr="0DEC5527">
        <w:rPr>
          <w:rFonts w:ascii="Arial" w:eastAsia="Arial" w:hAnsi="Arial" w:cs="Arial"/>
          <w:b/>
          <w:bCs/>
          <w:color w:val="000000" w:themeColor="text1"/>
          <w:sz w:val="20"/>
          <w:szCs w:val="20"/>
          <w:lang w:val="it-IT"/>
        </w:rPr>
        <w:t>-</w:t>
      </w:r>
    </w:p>
    <w:p w14:paraId="426EB932" w14:textId="068D715C" w:rsidR="0DEC5527" w:rsidRDefault="0DEC5527" w:rsidP="0DEC5527">
      <w:pPr>
        <w:jc w:val="both"/>
        <w:rPr>
          <w:rFonts w:ascii="Arial" w:eastAsia="Arial" w:hAnsi="Arial" w:cs="Arial"/>
          <w:color w:val="000000" w:themeColor="text1"/>
          <w:sz w:val="20"/>
          <w:szCs w:val="20"/>
        </w:rPr>
      </w:pPr>
      <w:r w:rsidRPr="0DEC5527">
        <w:rPr>
          <w:rFonts w:ascii="Arial" w:eastAsia="Arial" w:hAnsi="Arial" w:cs="Arial"/>
          <w:b/>
          <w:bCs/>
          <w:color w:val="000000" w:themeColor="text1"/>
          <w:sz w:val="20"/>
          <w:szCs w:val="20"/>
        </w:rPr>
        <w:t>Media Enquiries:</w:t>
      </w:r>
    </w:p>
    <w:p w14:paraId="3F2AA3C8" w14:textId="51BA26B8" w:rsidR="0DEC5527" w:rsidRDefault="0DEC5527" w:rsidP="0DEC5527">
      <w:pPr>
        <w:jc w:val="both"/>
        <w:rPr>
          <w:rFonts w:ascii="Arial" w:eastAsia="Arial" w:hAnsi="Arial" w:cs="Arial"/>
          <w:color w:val="000000" w:themeColor="text1"/>
          <w:sz w:val="20"/>
          <w:szCs w:val="20"/>
        </w:rPr>
      </w:pPr>
      <w:r w:rsidRPr="0DEC5527">
        <w:rPr>
          <w:rFonts w:ascii="Arial" w:eastAsia="Arial" w:hAnsi="Arial" w:cs="Arial"/>
          <w:color w:val="000000" w:themeColor="text1"/>
          <w:sz w:val="20"/>
          <w:szCs w:val="20"/>
          <w:lang w:val="it-IT"/>
        </w:rPr>
        <w:t xml:space="preserve">Trentino Marketing </w:t>
      </w:r>
      <w:proofErr w:type="spellStart"/>
      <w:r w:rsidRPr="0DEC5527">
        <w:rPr>
          <w:rFonts w:ascii="Arial" w:eastAsia="Arial" w:hAnsi="Arial" w:cs="Arial"/>
          <w:color w:val="000000" w:themeColor="text1"/>
          <w:sz w:val="20"/>
          <w:szCs w:val="20"/>
          <w:lang w:val="it-IT"/>
        </w:rPr>
        <w:t>is</w:t>
      </w:r>
      <w:proofErr w:type="spellEnd"/>
      <w:r w:rsidRPr="0DEC5527">
        <w:rPr>
          <w:rFonts w:ascii="Arial" w:eastAsia="Arial" w:hAnsi="Arial" w:cs="Arial"/>
          <w:color w:val="000000" w:themeColor="text1"/>
          <w:sz w:val="20"/>
          <w:szCs w:val="20"/>
          <w:lang w:val="it-IT"/>
        </w:rPr>
        <w:t xml:space="preserve"> </w:t>
      </w:r>
      <w:proofErr w:type="spellStart"/>
      <w:r w:rsidRPr="0DEC5527">
        <w:rPr>
          <w:rFonts w:ascii="Arial" w:eastAsia="Arial" w:hAnsi="Arial" w:cs="Arial"/>
          <w:color w:val="000000" w:themeColor="text1"/>
          <w:sz w:val="20"/>
          <w:szCs w:val="20"/>
          <w:lang w:val="it-IT"/>
        </w:rPr>
        <w:t>represented</w:t>
      </w:r>
      <w:proofErr w:type="spellEnd"/>
      <w:r w:rsidRPr="0DEC5527">
        <w:rPr>
          <w:rFonts w:ascii="Arial" w:eastAsia="Arial" w:hAnsi="Arial" w:cs="Arial"/>
          <w:color w:val="000000" w:themeColor="text1"/>
          <w:sz w:val="20"/>
          <w:szCs w:val="20"/>
          <w:lang w:val="it-IT"/>
        </w:rPr>
        <w:t xml:space="preserve"> by LOTUS in the UK. </w:t>
      </w:r>
      <w:proofErr w:type="spellStart"/>
      <w:r w:rsidRPr="0DEC5527">
        <w:rPr>
          <w:rFonts w:ascii="Arial" w:eastAsia="Arial" w:hAnsi="Arial" w:cs="Arial"/>
          <w:color w:val="000000" w:themeColor="text1"/>
          <w:sz w:val="20"/>
          <w:szCs w:val="20"/>
          <w:lang w:val="it-IT"/>
        </w:rPr>
        <w:t>Please</w:t>
      </w:r>
      <w:proofErr w:type="spellEnd"/>
      <w:r w:rsidRPr="0DEC5527">
        <w:rPr>
          <w:rFonts w:ascii="Arial" w:eastAsia="Arial" w:hAnsi="Arial" w:cs="Arial"/>
          <w:color w:val="000000" w:themeColor="text1"/>
          <w:sz w:val="20"/>
          <w:szCs w:val="20"/>
          <w:lang w:val="it-IT"/>
        </w:rPr>
        <w:t xml:space="preserve"> </w:t>
      </w:r>
      <w:proofErr w:type="spellStart"/>
      <w:r w:rsidRPr="0DEC5527">
        <w:rPr>
          <w:rFonts w:ascii="Arial" w:eastAsia="Arial" w:hAnsi="Arial" w:cs="Arial"/>
          <w:color w:val="000000" w:themeColor="text1"/>
          <w:sz w:val="20"/>
          <w:szCs w:val="20"/>
          <w:lang w:val="it-IT"/>
        </w:rPr>
        <w:t>contact</w:t>
      </w:r>
      <w:proofErr w:type="spellEnd"/>
      <w:r w:rsidRPr="0DEC5527">
        <w:rPr>
          <w:rFonts w:ascii="Arial" w:eastAsia="Arial" w:hAnsi="Arial" w:cs="Arial"/>
          <w:color w:val="000000" w:themeColor="text1"/>
          <w:sz w:val="20"/>
          <w:szCs w:val="20"/>
          <w:lang w:val="it-IT"/>
        </w:rPr>
        <w:t xml:space="preserve"> Lydia </w:t>
      </w:r>
      <w:proofErr w:type="spellStart"/>
      <w:r w:rsidRPr="0DEC5527">
        <w:rPr>
          <w:rFonts w:ascii="Arial" w:eastAsia="Arial" w:hAnsi="Arial" w:cs="Arial"/>
          <w:color w:val="000000" w:themeColor="text1"/>
          <w:sz w:val="20"/>
          <w:szCs w:val="20"/>
          <w:lang w:val="it-IT"/>
        </w:rPr>
        <w:t>Matthews</w:t>
      </w:r>
      <w:proofErr w:type="spellEnd"/>
      <w:r w:rsidRPr="0DEC5527">
        <w:rPr>
          <w:rFonts w:ascii="Arial" w:eastAsia="Arial" w:hAnsi="Arial" w:cs="Arial"/>
          <w:color w:val="000000" w:themeColor="text1"/>
          <w:sz w:val="20"/>
          <w:szCs w:val="20"/>
          <w:lang w:val="it-IT"/>
        </w:rPr>
        <w:t xml:space="preserve"> and </w:t>
      </w:r>
      <w:proofErr w:type="spellStart"/>
      <w:r w:rsidRPr="0DEC5527">
        <w:rPr>
          <w:rFonts w:ascii="Arial" w:eastAsia="Arial" w:hAnsi="Arial" w:cs="Arial"/>
          <w:color w:val="000000" w:themeColor="text1"/>
          <w:sz w:val="20"/>
          <w:szCs w:val="20"/>
          <w:lang w:val="it-IT"/>
        </w:rPr>
        <w:t>Dovile</w:t>
      </w:r>
      <w:proofErr w:type="spellEnd"/>
      <w:r w:rsidRPr="0DEC5527">
        <w:rPr>
          <w:rFonts w:ascii="Arial" w:eastAsia="Arial" w:hAnsi="Arial" w:cs="Arial"/>
          <w:color w:val="000000" w:themeColor="text1"/>
          <w:sz w:val="20"/>
          <w:szCs w:val="20"/>
          <w:lang w:val="it-IT"/>
        </w:rPr>
        <w:t xml:space="preserve"> </w:t>
      </w:r>
      <w:proofErr w:type="spellStart"/>
      <w:r w:rsidRPr="0DEC5527">
        <w:rPr>
          <w:rFonts w:ascii="Arial" w:eastAsia="Arial" w:hAnsi="Arial" w:cs="Arial"/>
          <w:color w:val="000000" w:themeColor="text1"/>
          <w:sz w:val="20"/>
          <w:szCs w:val="20"/>
          <w:lang w:val="it-IT"/>
        </w:rPr>
        <w:t>Stuknyte</w:t>
      </w:r>
      <w:proofErr w:type="spellEnd"/>
      <w:r w:rsidRPr="0DEC5527">
        <w:rPr>
          <w:rFonts w:ascii="Arial" w:eastAsia="Arial" w:hAnsi="Arial" w:cs="Arial"/>
          <w:color w:val="000000" w:themeColor="text1"/>
          <w:sz w:val="20"/>
          <w:szCs w:val="20"/>
          <w:lang w:val="it-IT"/>
        </w:rPr>
        <w:t xml:space="preserve"> </w:t>
      </w:r>
      <w:proofErr w:type="spellStart"/>
      <w:r w:rsidRPr="0DEC5527">
        <w:rPr>
          <w:rFonts w:ascii="Arial" w:eastAsia="Arial" w:hAnsi="Arial" w:cs="Arial"/>
          <w:color w:val="000000" w:themeColor="text1"/>
          <w:sz w:val="20"/>
          <w:szCs w:val="20"/>
          <w:lang w:val="it-IT"/>
        </w:rPr>
        <w:t>at</w:t>
      </w:r>
      <w:proofErr w:type="spellEnd"/>
      <w:r w:rsidRPr="0DEC5527">
        <w:rPr>
          <w:rFonts w:ascii="Arial" w:eastAsia="Arial" w:hAnsi="Arial" w:cs="Arial"/>
          <w:color w:val="000000" w:themeColor="text1"/>
          <w:sz w:val="20"/>
          <w:szCs w:val="20"/>
          <w:lang w:val="it-IT"/>
        </w:rPr>
        <w:t xml:space="preserve"> </w:t>
      </w:r>
      <w:hyperlink r:id="rId10">
        <w:r w:rsidRPr="0DEC5527">
          <w:rPr>
            <w:rStyle w:val="Hyperlink"/>
            <w:rFonts w:ascii="Arial" w:eastAsia="Arial" w:hAnsi="Arial" w:cs="Arial"/>
            <w:sz w:val="20"/>
            <w:szCs w:val="20"/>
            <w:lang w:val="it-IT"/>
          </w:rPr>
          <w:t>trentino@wearelotus.co.uk</w:t>
        </w:r>
      </w:hyperlink>
      <w:r w:rsidRPr="0DEC5527">
        <w:rPr>
          <w:rFonts w:ascii="Arial" w:eastAsia="Arial" w:hAnsi="Arial" w:cs="Arial"/>
          <w:color w:val="000000" w:themeColor="text1"/>
          <w:sz w:val="20"/>
          <w:szCs w:val="20"/>
          <w:lang w:val="it-IT"/>
        </w:rPr>
        <w:t xml:space="preserve"> or call +44 207 953 7470</w:t>
      </w:r>
    </w:p>
    <w:p w14:paraId="418C8E5F" w14:textId="4B337040" w:rsidR="0DEC5527" w:rsidRDefault="0DEC5527" w:rsidP="0DEC5527">
      <w:pPr>
        <w:jc w:val="both"/>
        <w:rPr>
          <w:rFonts w:ascii="Arial" w:eastAsia="Arial" w:hAnsi="Arial" w:cs="Arial"/>
          <w:color w:val="000000" w:themeColor="text1"/>
          <w:sz w:val="20"/>
          <w:szCs w:val="20"/>
          <w:lang w:val="it-IT"/>
        </w:rPr>
      </w:pPr>
      <w:r w:rsidRPr="0DEC5527">
        <w:rPr>
          <w:rFonts w:ascii="Arial" w:eastAsia="Arial" w:hAnsi="Arial" w:cs="Arial"/>
          <w:color w:val="000000" w:themeColor="text1"/>
          <w:sz w:val="20"/>
          <w:szCs w:val="20"/>
          <w:lang w:val="it-IT"/>
        </w:rPr>
        <w:t xml:space="preserve">For </w:t>
      </w:r>
      <w:proofErr w:type="spellStart"/>
      <w:r w:rsidRPr="0DEC5527">
        <w:rPr>
          <w:rFonts w:ascii="Arial" w:eastAsia="Arial" w:hAnsi="Arial" w:cs="Arial"/>
          <w:color w:val="000000" w:themeColor="text1"/>
          <w:sz w:val="20"/>
          <w:szCs w:val="20"/>
          <w:lang w:val="it-IT"/>
        </w:rPr>
        <w:t>further</w:t>
      </w:r>
      <w:proofErr w:type="spellEnd"/>
      <w:r w:rsidRPr="0DEC5527">
        <w:rPr>
          <w:rFonts w:ascii="Arial" w:eastAsia="Arial" w:hAnsi="Arial" w:cs="Arial"/>
          <w:color w:val="000000" w:themeColor="text1"/>
          <w:sz w:val="20"/>
          <w:szCs w:val="20"/>
          <w:lang w:val="it-IT"/>
        </w:rPr>
        <w:t xml:space="preserve"> info, </w:t>
      </w:r>
      <w:proofErr w:type="spellStart"/>
      <w:r w:rsidRPr="0DEC5527">
        <w:rPr>
          <w:rFonts w:ascii="Arial" w:eastAsia="Arial" w:hAnsi="Arial" w:cs="Arial"/>
          <w:color w:val="000000" w:themeColor="text1"/>
          <w:sz w:val="20"/>
          <w:szCs w:val="20"/>
          <w:lang w:val="it-IT"/>
        </w:rPr>
        <w:t>please</w:t>
      </w:r>
      <w:proofErr w:type="spellEnd"/>
      <w:r w:rsidRPr="0DEC5527">
        <w:rPr>
          <w:rFonts w:ascii="Arial" w:eastAsia="Arial" w:hAnsi="Arial" w:cs="Arial"/>
          <w:color w:val="000000" w:themeColor="text1"/>
          <w:sz w:val="20"/>
          <w:szCs w:val="20"/>
          <w:lang w:val="it-IT"/>
        </w:rPr>
        <w:t xml:space="preserve"> </w:t>
      </w:r>
      <w:proofErr w:type="spellStart"/>
      <w:r w:rsidRPr="0DEC5527">
        <w:rPr>
          <w:rFonts w:ascii="Arial" w:eastAsia="Arial" w:hAnsi="Arial" w:cs="Arial"/>
          <w:color w:val="000000" w:themeColor="text1"/>
          <w:sz w:val="20"/>
          <w:szCs w:val="20"/>
          <w:lang w:val="it-IT"/>
        </w:rPr>
        <w:t>visit</w:t>
      </w:r>
      <w:proofErr w:type="spellEnd"/>
      <w:r w:rsidRPr="0DEC5527">
        <w:rPr>
          <w:rFonts w:ascii="Arial" w:eastAsia="Arial" w:hAnsi="Arial" w:cs="Arial"/>
          <w:color w:val="000000" w:themeColor="text1"/>
          <w:sz w:val="20"/>
          <w:szCs w:val="20"/>
          <w:lang w:val="it-IT"/>
        </w:rPr>
        <w:t xml:space="preserve"> the Trentino media room: </w:t>
      </w:r>
      <w:hyperlink r:id="rId11">
        <w:r w:rsidRPr="0DEC5527">
          <w:rPr>
            <w:rStyle w:val="Hyperlink"/>
            <w:rFonts w:ascii="Arial" w:eastAsia="Arial" w:hAnsi="Arial" w:cs="Arial"/>
            <w:sz w:val="20"/>
            <w:szCs w:val="20"/>
            <w:lang w:val="it-IT"/>
          </w:rPr>
          <w:t>www.visittrentino.info/en/press</w:t>
        </w:r>
      </w:hyperlink>
      <w:r w:rsidRPr="0DEC5527">
        <w:rPr>
          <w:rFonts w:ascii="Arial" w:eastAsia="Arial" w:hAnsi="Arial" w:cs="Arial"/>
          <w:color w:val="000000" w:themeColor="text1"/>
          <w:sz w:val="20"/>
          <w:szCs w:val="20"/>
          <w:lang w:val="it-IT"/>
        </w:rPr>
        <w:t>.</w:t>
      </w:r>
    </w:p>
    <w:p w14:paraId="2EB67070" w14:textId="77777777" w:rsidR="006E654F" w:rsidRPr="006E654F" w:rsidRDefault="006E654F" w:rsidP="0DEC5527">
      <w:pPr>
        <w:jc w:val="both"/>
        <w:rPr>
          <w:rFonts w:ascii="Arial" w:eastAsia="Arial" w:hAnsi="Arial" w:cs="Arial"/>
          <w:color w:val="000000" w:themeColor="text1"/>
          <w:sz w:val="20"/>
          <w:szCs w:val="20"/>
        </w:rPr>
      </w:pPr>
    </w:p>
    <w:sectPr w:rsidR="006E654F" w:rsidRPr="006E654F">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738F0" w14:textId="77777777" w:rsidR="0092177D" w:rsidRDefault="0092177D" w:rsidP="009E230E">
      <w:pPr>
        <w:spacing w:after="0" w:line="240" w:lineRule="auto"/>
      </w:pPr>
      <w:r>
        <w:separator/>
      </w:r>
    </w:p>
  </w:endnote>
  <w:endnote w:type="continuationSeparator" w:id="0">
    <w:p w14:paraId="720E99B7" w14:textId="77777777" w:rsidR="0092177D" w:rsidRDefault="0092177D" w:rsidP="009E2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7880"/>
      <w:gridCol w:w="1986"/>
    </w:tblGrid>
    <w:tr w:rsidR="006E654F" w:rsidRPr="00BC32E2" w14:paraId="5CDBA904" w14:textId="77777777" w:rsidTr="00EE3780">
      <w:trPr>
        <w:trHeight w:val="862"/>
        <w:jc w:val="center"/>
      </w:trPr>
      <w:tc>
        <w:tcPr>
          <w:tcW w:w="7880" w:type="dxa"/>
          <w:shd w:val="clear" w:color="auto" w:fill="auto"/>
        </w:tcPr>
        <w:p w14:paraId="41EF174C" w14:textId="77777777" w:rsidR="006E654F" w:rsidRPr="009768B9" w:rsidRDefault="006E654F" w:rsidP="00EE3780">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0C5D87E5" w14:textId="77777777" w:rsidR="006E654F" w:rsidRPr="00964783" w:rsidRDefault="006E654F" w:rsidP="00EE3780">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7B330207" w14:textId="77777777" w:rsidR="006E654F" w:rsidRPr="00964783" w:rsidRDefault="006E654F" w:rsidP="00EE3780">
          <w:pPr>
            <w:pStyle w:val="Footer"/>
            <w:rPr>
              <w:rFonts w:ascii="Arial" w:hAnsi="Arial" w:cs="Arial"/>
              <w:color w:val="000000" w:themeColor="text1"/>
              <w:sz w:val="18"/>
              <w:szCs w:val="18"/>
              <w:lang w:val="de-DE"/>
            </w:rPr>
          </w:pPr>
          <w:hyperlink r:id="rId1" w:history="1">
            <w:r w:rsidRPr="00964783">
              <w:rPr>
                <w:rStyle w:val="Hyperlink"/>
                <w:rFonts w:ascii="Arial" w:hAnsi="Arial" w:cs="Arial"/>
                <w:sz w:val="18"/>
                <w:szCs w:val="18"/>
                <w:lang w:val="de-DE"/>
              </w:rPr>
              <w:t>press@trentinomarketing.org</w:t>
            </w:r>
          </w:hyperlink>
          <w:r w:rsidRPr="00964783">
            <w:rPr>
              <w:rFonts w:ascii="Arial" w:hAnsi="Arial" w:cs="Arial"/>
              <w:color w:val="000000" w:themeColor="text1"/>
              <w:sz w:val="18"/>
              <w:szCs w:val="18"/>
              <w:lang w:val="de-DE"/>
            </w:rPr>
            <w:t xml:space="preserve">           +44 207 953 7470</w:t>
          </w:r>
        </w:p>
        <w:p w14:paraId="6EE1BC54" w14:textId="77777777" w:rsidR="006E654F" w:rsidRPr="00964783" w:rsidRDefault="006E654F" w:rsidP="00EE3780">
          <w:pPr>
            <w:pStyle w:val="Footer"/>
            <w:rPr>
              <w:rFonts w:ascii="HelveticaNeueLT Std" w:hAnsi="HelveticaNeueLT Std" w:cs="Arial"/>
              <w:sz w:val="20"/>
              <w:lang w:val="de-DE"/>
            </w:rPr>
          </w:pPr>
          <w:r w:rsidRPr="009768B9">
            <w:rPr>
              <w:rFonts w:ascii="Arial" w:hAnsi="Arial" w:cs="Arial"/>
              <w:noProof/>
              <w:color w:val="000000" w:themeColor="text1"/>
              <w:sz w:val="18"/>
              <w:szCs w:val="18"/>
              <w:lang w:eastAsia="en-GB"/>
            </w:rPr>
            <w:drawing>
              <wp:inline distT="0" distB="0" distL="0" distR="0" wp14:anchorId="71EFE33B" wp14:editId="1AED340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w:t>
          </w:r>
          <w:proofErr w:type="spellStart"/>
          <w:r w:rsidRPr="00964783">
            <w:rPr>
              <w:rFonts w:ascii="Arial" w:hAnsi="Arial" w:cs="Arial"/>
              <w:color w:val="000000" w:themeColor="text1"/>
              <w:sz w:val="18"/>
              <w:szCs w:val="18"/>
              <w:lang w:val="de-DE"/>
            </w:rPr>
            <w:t>PressTrentino</w:t>
          </w:r>
          <w:proofErr w:type="spellEnd"/>
          <w:r w:rsidRPr="00964783">
            <w:rPr>
              <w:rFonts w:ascii="Arial" w:hAnsi="Arial" w:cs="Arial"/>
              <w:color w:val="000000" w:themeColor="text1"/>
              <w:sz w:val="18"/>
              <w:szCs w:val="18"/>
              <w:lang w:val="de-DE"/>
            </w:rPr>
            <w:t xml:space="preserve">                           </w:t>
          </w:r>
          <w:hyperlink r:id="rId3" w:history="1">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6502D108" w14:textId="77777777" w:rsidR="006E654F" w:rsidRPr="00DE417A" w:rsidRDefault="006E654F" w:rsidP="00EE3780">
          <w:pPr>
            <w:pStyle w:val="Footer"/>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8F222CD" wp14:editId="1C2DCAAC">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81A1D1D" w14:textId="77777777" w:rsidR="006E654F" w:rsidRPr="00DE417A" w:rsidRDefault="006E654F" w:rsidP="00EE3780">
          <w:pPr>
            <w:pStyle w:val="Footer"/>
            <w:jc w:val="right"/>
            <w:rPr>
              <w:rFonts w:ascii="HelveticaNeueLT Std" w:hAnsi="HelveticaNeueLT Std" w:cs="Arial"/>
              <w:sz w:val="20"/>
              <w:lang w:eastAsia="it-IT"/>
            </w:rPr>
          </w:pPr>
        </w:p>
      </w:tc>
    </w:tr>
  </w:tbl>
  <w:p w14:paraId="23C4E4CE" w14:textId="77777777" w:rsidR="006E654F" w:rsidRPr="006E654F" w:rsidRDefault="006E654F" w:rsidP="006E65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199FF" w14:textId="77777777" w:rsidR="0092177D" w:rsidRDefault="0092177D" w:rsidP="009E230E">
      <w:pPr>
        <w:spacing w:after="0" w:line="240" w:lineRule="auto"/>
      </w:pPr>
      <w:r>
        <w:separator/>
      </w:r>
    </w:p>
  </w:footnote>
  <w:footnote w:type="continuationSeparator" w:id="0">
    <w:p w14:paraId="62FE93C9" w14:textId="77777777" w:rsidR="0092177D" w:rsidRDefault="0092177D" w:rsidP="009E230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4CC8C" w14:textId="1FDE6A7D" w:rsidR="009E230E" w:rsidRDefault="009E230E">
    <w:pPr>
      <w:pStyle w:val="Header"/>
    </w:pPr>
    <w:r>
      <w:rPr>
        <w:noProof/>
        <w:lang w:eastAsia="en-GB"/>
      </w:rPr>
      <w:drawing>
        <wp:inline distT="0" distB="0" distL="0" distR="0" wp14:anchorId="32A810F5" wp14:editId="749F4EC8">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intelligence2.xml><?xml version="1.0" encoding="utf-8"?>
<int2:intelligence xmlns:int2="http://schemas.microsoft.com/office/intelligence/2020/intelligence">
  <int2:observations>
    <int2:textHash int2:hashCode="D+gX7g8ddjOh7B" int2:id="oR91wYO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079"/>
    <w:rsid w:val="000B7E36"/>
    <w:rsid w:val="001235E8"/>
    <w:rsid w:val="00142542"/>
    <w:rsid w:val="00164EF8"/>
    <w:rsid w:val="00185AAD"/>
    <w:rsid w:val="00192B72"/>
    <w:rsid w:val="001B41C1"/>
    <w:rsid w:val="001D7C03"/>
    <w:rsid w:val="001E4158"/>
    <w:rsid w:val="0021131C"/>
    <w:rsid w:val="00233C47"/>
    <w:rsid w:val="00257282"/>
    <w:rsid w:val="002A08CF"/>
    <w:rsid w:val="002E5123"/>
    <w:rsid w:val="002F2079"/>
    <w:rsid w:val="003C7D38"/>
    <w:rsid w:val="004278BC"/>
    <w:rsid w:val="00457BAC"/>
    <w:rsid w:val="00465414"/>
    <w:rsid w:val="004838E3"/>
    <w:rsid w:val="00490B1D"/>
    <w:rsid w:val="004F0F72"/>
    <w:rsid w:val="005252E9"/>
    <w:rsid w:val="00530631"/>
    <w:rsid w:val="00531D14"/>
    <w:rsid w:val="00544656"/>
    <w:rsid w:val="005F050F"/>
    <w:rsid w:val="006E654F"/>
    <w:rsid w:val="006F1FD3"/>
    <w:rsid w:val="00711EDC"/>
    <w:rsid w:val="007170AC"/>
    <w:rsid w:val="00731925"/>
    <w:rsid w:val="007C0E09"/>
    <w:rsid w:val="007D30E3"/>
    <w:rsid w:val="007E6D63"/>
    <w:rsid w:val="008E5C51"/>
    <w:rsid w:val="0092177D"/>
    <w:rsid w:val="00940DE8"/>
    <w:rsid w:val="009E11B0"/>
    <w:rsid w:val="009E230E"/>
    <w:rsid w:val="009F0754"/>
    <w:rsid w:val="00A31150"/>
    <w:rsid w:val="00A91F8E"/>
    <w:rsid w:val="00AC44F0"/>
    <w:rsid w:val="00AC551F"/>
    <w:rsid w:val="00AD6808"/>
    <w:rsid w:val="00AF1462"/>
    <w:rsid w:val="00B320FE"/>
    <w:rsid w:val="00B35904"/>
    <w:rsid w:val="00B622D4"/>
    <w:rsid w:val="00BA0593"/>
    <w:rsid w:val="00C215FC"/>
    <w:rsid w:val="00C50249"/>
    <w:rsid w:val="00C71DDC"/>
    <w:rsid w:val="00C80D35"/>
    <w:rsid w:val="00C919B4"/>
    <w:rsid w:val="00CC6546"/>
    <w:rsid w:val="00CE1689"/>
    <w:rsid w:val="00D044FA"/>
    <w:rsid w:val="00D16702"/>
    <w:rsid w:val="00D31FFD"/>
    <w:rsid w:val="00DA3916"/>
    <w:rsid w:val="00DC089C"/>
    <w:rsid w:val="00DC431E"/>
    <w:rsid w:val="00DD642F"/>
    <w:rsid w:val="00E8264B"/>
    <w:rsid w:val="00E9517E"/>
    <w:rsid w:val="00EA571D"/>
    <w:rsid w:val="00EF29ED"/>
    <w:rsid w:val="00EF6DD1"/>
    <w:rsid w:val="00F056F3"/>
    <w:rsid w:val="00F75CF2"/>
    <w:rsid w:val="00F934BE"/>
    <w:rsid w:val="022791BD"/>
    <w:rsid w:val="03712169"/>
    <w:rsid w:val="041377DA"/>
    <w:rsid w:val="093802CE"/>
    <w:rsid w:val="0A6684F4"/>
    <w:rsid w:val="0A9B4407"/>
    <w:rsid w:val="0B21FB33"/>
    <w:rsid w:val="0B9CEFAB"/>
    <w:rsid w:val="0CB7777D"/>
    <w:rsid w:val="0DDFC481"/>
    <w:rsid w:val="0DEAC190"/>
    <w:rsid w:val="0DEC5527"/>
    <w:rsid w:val="0DFB97C0"/>
    <w:rsid w:val="0F29A195"/>
    <w:rsid w:val="105CFE7F"/>
    <w:rsid w:val="10757D7D"/>
    <w:rsid w:val="12C0E185"/>
    <w:rsid w:val="13E3CDD6"/>
    <w:rsid w:val="1AFB9985"/>
    <w:rsid w:val="1BF30428"/>
    <w:rsid w:val="1C173523"/>
    <w:rsid w:val="208471CD"/>
    <w:rsid w:val="221E5CA4"/>
    <w:rsid w:val="2252E4E8"/>
    <w:rsid w:val="267A40D5"/>
    <w:rsid w:val="27AF598E"/>
    <w:rsid w:val="2B8B5BB4"/>
    <w:rsid w:val="2E97440F"/>
    <w:rsid w:val="2F46CF7A"/>
    <w:rsid w:val="2FA09FDF"/>
    <w:rsid w:val="31D9255C"/>
    <w:rsid w:val="31FD9098"/>
    <w:rsid w:val="323678AC"/>
    <w:rsid w:val="33113B7B"/>
    <w:rsid w:val="33B7E823"/>
    <w:rsid w:val="35E29D95"/>
    <w:rsid w:val="37938836"/>
    <w:rsid w:val="39293006"/>
    <w:rsid w:val="394BBCB9"/>
    <w:rsid w:val="3ADDAF65"/>
    <w:rsid w:val="3C5A8F6E"/>
    <w:rsid w:val="3D7BDE24"/>
    <w:rsid w:val="3EE10DC6"/>
    <w:rsid w:val="4289ABD4"/>
    <w:rsid w:val="431A9070"/>
    <w:rsid w:val="437D1F6B"/>
    <w:rsid w:val="445F90AC"/>
    <w:rsid w:val="4550B3F1"/>
    <w:rsid w:val="4604FC53"/>
    <w:rsid w:val="4757BA2D"/>
    <w:rsid w:val="49325B5A"/>
    <w:rsid w:val="4B2DE0A9"/>
    <w:rsid w:val="4C5D24D5"/>
    <w:rsid w:val="4C6465CE"/>
    <w:rsid w:val="4DAC0DE7"/>
    <w:rsid w:val="4E4F88C9"/>
    <w:rsid w:val="4FA96833"/>
    <w:rsid w:val="4FEB592A"/>
    <w:rsid w:val="50D829E4"/>
    <w:rsid w:val="546C2A4F"/>
    <w:rsid w:val="5539DB33"/>
    <w:rsid w:val="55AB8737"/>
    <w:rsid w:val="55B1CD8F"/>
    <w:rsid w:val="56417251"/>
    <w:rsid w:val="5A3A8155"/>
    <w:rsid w:val="5CEC0C1D"/>
    <w:rsid w:val="603312B1"/>
    <w:rsid w:val="6035E32D"/>
    <w:rsid w:val="60F2E207"/>
    <w:rsid w:val="6186869E"/>
    <w:rsid w:val="635FDBD1"/>
    <w:rsid w:val="64133850"/>
    <w:rsid w:val="648991FE"/>
    <w:rsid w:val="651FE3EB"/>
    <w:rsid w:val="65462288"/>
    <w:rsid w:val="67D7752C"/>
    <w:rsid w:val="6A8C481C"/>
    <w:rsid w:val="6C7F9C48"/>
    <w:rsid w:val="6CF3F910"/>
    <w:rsid w:val="6E16371F"/>
    <w:rsid w:val="6E557D64"/>
    <w:rsid w:val="6EB9CC55"/>
    <w:rsid w:val="73EE7F2C"/>
    <w:rsid w:val="7571CFC4"/>
    <w:rsid w:val="77EA5080"/>
    <w:rsid w:val="79B47602"/>
    <w:rsid w:val="7A5A809A"/>
    <w:rsid w:val="7ACD0B88"/>
    <w:rsid w:val="7B224D4B"/>
    <w:rsid w:val="7CFBAE0F"/>
    <w:rsid w:val="7E3546D0"/>
    <w:rsid w:val="7EC7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A4EA"/>
  <w15:chartTrackingRefBased/>
  <w15:docId w15:val="{C70CFE5E-0ACA-464C-95A4-3A478320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9E2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30E"/>
  </w:style>
  <w:style w:type="paragraph" w:styleId="Footer">
    <w:name w:val="footer"/>
    <w:basedOn w:val="Normal"/>
    <w:link w:val="FooterChar"/>
    <w:unhideWhenUsed/>
    <w:rsid w:val="009E230E"/>
    <w:pPr>
      <w:tabs>
        <w:tab w:val="center" w:pos="4513"/>
        <w:tab w:val="right" w:pos="9026"/>
      </w:tabs>
      <w:spacing w:after="0" w:line="240" w:lineRule="auto"/>
    </w:pPr>
  </w:style>
  <w:style w:type="character" w:customStyle="1" w:styleId="FooterChar">
    <w:name w:val="Footer Char"/>
    <w:basedOn w:val="DefaultParagraphFont"/>
    <w:link w:val="Footer"/>
    <w:rsid w:val="009E2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visittrentino.info/en/pres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93ba99da7df14ff6" Type="http://schemas.microsoft.com/office/2020/10/relationships/intelligence" Target="intelligence2.xml"/><Relationship Id="rId10" Type="http://schemas.openxmlformats.org/officeDocument/2006/relationships/hyperlink" Target="mailto:trentino@wearelotus.co.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4" Type="http://schemas.openxmlformats.org/officeDocument/2006/relationships/image" Target="media/image4.emf"/><Relationship Id="rId1" Type="http://schemas.openxmlformats.org/officeDocument/2006/relationships/hyperlink" Target="mailto:press@trentinomarketing.org"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308409-7EC1-43E9-93D1-C94B82381C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77249F-C13D-4C5B-8849-162F844FC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FA4C4-0CBC-4B8D-8D50-5787DF2421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478</Words>
  <Characters>2730</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Dovile Stuknyte</dc:creator>
  <cp:keywords/>
  <dc:description/>
  <cp:lastModifiedBy>Lydia Matthews</cp:lastModifiedBy>
  <cp:revision>4</cp:revision>
  <dcterms:created xsi:type="dcterms:W3CDTF">2022-04-20T15:25:00Z</dcterms:created>
  <dcterms:modified xsi:type="dcterms:W3CDTF">2022-04-20T15:30:00Z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