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1A6ADF" w14:textId="3FE48823" w:rsidR="00711A85" w:rsidRDefault="00EE2BD7" w:rsidP="161E619D">
      <w:pPr>
        <w:tabs>
          <w:tab w:val="left" w:pos="760"/>
        </w:tabs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ab/>
      </w:r>
    </w:p>
    <w:p w14:paraId="452A69EA" w14:textId="2805D468" w:rsidR="00D120D3" w:rsidRDefault="00F731CF" w:rsidP="00F9343A">
      <w:pPr>
        <w:jc w:val="center"/>
        <w:rPr>
          <w:rFonts w:ascii="Arial" w:eastAsia="Arial" w:hAnsi="Arial" w:cs="Arial"/>
          <w:b/>
          <w:bCs/>
          <w:sz w:val="32"/>
          <w:szCs w:val="32"/>
        </w:rPr>
      </w:pPr>
      <w:r w:rsidRPr="49FDE123">
        <w:rPr>
          <w:rFonts w:ascii="Arial" w:eastAsia="Arial" w:hAnsi="Arial" w:cs="Arial"/>
          <w:b/>
          <w:bCs/>
          <w:sz w:val="32"/>
          <w:szCs w:val="32"/>
        </w:rPr>
        <w:t>HIKING &amp; BIKING IN TRENTINO THIS SUMMER</w:t>
      </w:r>
      <w:r w:rsidR="00673D32" w:rsidRPr="49FDE123">
        <w:rPr>
          <w:rFonts w:ascii="Arial" w:eastAsia="Arial" w:hAnsi="Arial" w:cs="Arial"/>
          <w:b/>
          <w:bCs/>
          <w:sz w:val="32"/>
          <w:szCs w:val="32"/>
        </w:rPr>
        <w:t xml:space="preserve"> </w:t>
      </w:r>
    </w:p>
    <w:p w14:paraId="5116F413" w14:textId="56B41766" w:rsidR="006646BF" w:rsidRDefault="006646BF" w:rsidP="006646BF">
      <w:pPr>
        <w:jc w:val="center"/>
        <w:rPr>
          <w:rFonts w:ascii="Arial" w:hAnsi="Arial"/>
          <w:b/>
          <w:bCs/>
          <w:i/>
          <w:iCs/>
        </w:rPr>
      </w:pPr>
      <w:r w:rsidRPr="006646BF">
        <w:rPr>
          <w:rFonts w:ascii="Arial" w:hAnsi="Arial"/>
          <w:b/>
          <w:bCs/>
          <w:i/>
          <w:iCs/>
        </w:rPr>
        <w:t xml:space="preserve">From 18 June, a network of trails covering more than 5,800 km in </w:t>
      </w:r>
      <w:r w:rsidR="00975646">
        <w:rPr>
          <w:rFonts w:ascii="Arial" w:hAnsi="Arial"/>
          <w:b/>
          <w:bCs/>
          <w:i/>
          <w:iCs/>
        </w:rPr>
        <w:t>Trentino’s</w:t>
      </w:r>
      <w:r w:rsidRPr="006646BF">
        <w:rPr>
          <w:rFonts w:ascii="Arial" w:hAnsi="Arial"/>
          <w:b/>
          <w:bCs/>
          <w:i/>
          <w:iCs/>
        </w:rPr>
        <w:t xml:space="preserve"> glorious mountains will once again burst with life thanks to the re-opening of almost all 140 Alpine huts</w:t>
      </w:r>
    </w:p>
    <w:p w14:paraId="27C70A78" w14:textId="506BFFE3" w:rsidR="00357624" w:rsidRDefault="00BE5280" w:rsidP="00542545">
      <w:pPr>
        <w:rPr>
          <w:rFonts w:ascii="Arial" w:eastAsia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5A448DBE" wp14:editId="1C108E6B">
            <wp:extent cx="6531534" cy="1349375"/>
            <wp:effectExtent l="0" t="0" r="0" b="0"/>
            <wp:docPr id="4" name="Picture 4" descr="A picture containing text, grass, sky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1"/>
                    <a:stretch>
                      <a:fillRect/>
                    </a:stretch>
                  </pic:blipFill>
                  <pic:spPr>
                    <a:xfrm>
                      <a:off x="0" y="0"/>
                      <a:ext cx="6531534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22DA6" w14:textId="0F980A40" w:rsidR="00357624" w:rsidRPr="004F5692" w:rsidRDefault="00BE5280" w:rsidP="49FDE123">
      <w:pPr>
        <w:jc w:val="center"/>
        <w:rPr>
          <w:i/>
          <w:iCs/>
        </w:rPr>
      </w:pPr>
      <w:r w:rsidRPr="49FDE123">
        <w:rPr>
          <w:rFonts w:ascii="Arial" w:eastAsia="Arial" w:hAnsi="Arial" w:cs="Arial"/>
          <w:i/>
          <w:iCs/>
          <w:color w:val="000000" w:themeColor="text1"/>
          <w:sz w:val="18"/>
          <w:szCs w:val="18"/>
        </w:rPr>
        <w:t xml:space="preserve">Images can be downloaded </w:t>
      </w:r>
      <w:hyperlink r:id="rId11" w:history="1">
        <w:r w:rsidRPr="000B4487">
          <w:rPr>
            <w:rStyle w:val="Hyperlink"/>
            <w:rFonts w:ascii="Arial" w:eastAsia="Arial" w:hAnsi="Arial" w:cs="Arial"/>
            <w:b/>
            <w:bCs/>
            <w:i/>
            <w:iCs/>
            <w:sz w:val="18"/>
            <w:szCs w:val="18"/>
          </w:rPr>
          <w:t>here</w:t>
        </w:r>
      </w:hyperlink>
      <w:r w:rsidRPr="49FDE123">
        <w:rPr>
          <w:rFonts w:ascii="Arial" w:eastAsia="Arial" w:hAnsi="Arial" w:cs="Arial"/>
          <w:b/>
          <w:bCs/>
          <w:i/>
          <w:iCs/>
          <w:color w:val="000000" w:themeColor="text1"/>
          <w:sz w:val="18"/>
          <w:szCs w:val="18"/>
        </w:rPr>
        <w:t>.</w:t>
      </w:r>
    </w:p>
    <w:p w14:paraId="054DF87C" w14:textId="5632E511" w:rsidR="00581872" w:rsidRDefault="00F06A67" w:rsidP="004E01F8">
      <w:pPr>
        <w:jc w:val="both"/>
        <w:rPr>
          <w:rFonts w:ascii="Arial" w:eastAsia="Arial" w:hAnsi="Arial" w:cs="Arial"/>
          <w:sz w:val="20"/>
          <w:szCs w:val="20"/>
        </w:rPr>
      </w:pPr>
      <w:r w:rsidRPr="49FDE123">
        <w:rPr>
          <w:rFonts w:ascii="Arial" w:eastAsia="Arial" w:hAnsi="Arial" w:cs="Arial"/>
          <w:sz w:val="20"/>
          <w:szCs w:val="20"/>
        </w:rPr>
        <w:t xml:space="preserve">Stretching from the northern shores of Lake Garda boasting a Mediterranean climate, up to the soaring Dolomites (a UNESCO World Heritage Site), Trentino </w:t>
      </w:r>
      <w:r w:rsidR="00F00C4E" w:rsidRPr="49FDE123">
        <w:rPr>
          <w:rFonts w:ascii="Arial" w:eastAsia="Arial" w:hAnsi="Arial" w:cs="Arial"/>
          <w:sz w:val="20"/>
          <w:szCs w:val="20"/>
        </w:rPr>
        <w:t xml:space="preserve">has lots to </w:t>
      </w:r>
      <w:r w:rsidR="00B22A6E" w:rsidRPr="49FDE123">
        <w:rPr>
          <w:rFonts w:ascii="Arial" w:eastAsia="Arial" w:hAnsi="Arial" w:cs="Arial"/>
          <w:sz w:val="20"/>
          <w:szCs w:val="20"/>
        </w:rPr>
        <w:t xml:space="preserve">offer; a </w:t>
      </w:r>
      <w:r w:rsidR="00F00C4E" w:rsidRPr="49FDE123">
        <w:rPr>
          <w:rFonts w:ascii="Arial" w:eastAsia="Arial" w:hAnsi="Arial" w:cs="Arial"/>
          <w:sz w:val="20"/>
          <w:szCs w:val="20"/>
        </w:rPr>
        <w:t xml:space="preserve">beautiful and diverse landscape, </w:t>
      </w:r>
      <w:r w:rsidR="00372B72" w:rsidRPr="49FDE123">
        <w:rPr>
          <w:rFonts w:ascii="Arial" w:eastAsia="Arial" w:hAnsi="Arial" w:cs="Arial"/>
          <w:sz w:val="20"/>
          <w:szCs w:val="20"/>
        </w:rPr>
        <w:t xml:space="preserve">crystalline </w:t>
      </w:r>
      <w:r w:rsidR="00F00C4E" w:rsidRPr="49FDE123">
        <w:rPr>
          <w:rFonts w:ascii="Arial" w:eastAsia="Arial" w:hAnsi="Arial" w:cs="Arial"/>
          <w:sz w:val="20"/>
          <w:szCs w:val="20"/>
        </w:rPr>
        <w:t>lakes</w:t>
      </w:r>
      <w:r w:rsidR="00372B72" w:rsidRPr="49FDE123">
        <w:rPr>
          <w:rFonts w:ascii="Arial" w:eastAsia="Arial" w:hAnsi="Arial" w:cs="Arial"/>
          <w:sz w:val="20"/>
          <w:szCs w:val="20"/>
        </w:rPr>
        <w:t>, historic towns and villages with a rich culinary heritage and active adventures</w:t>
      </w:r>
      <w:r w:rsidR="00FC44BD">
        <w:rPr>
          <w:rFonts w:ascii="Arial" w:eastAsia="Arial" w:hAnsi="Arial" w:cs="Arial"/>
          <w:sz w:val="20"/>
          <w:szCs w:val="20"/>
        </w:rPr>
        <w:t xml:space="preserve"> and i</w:t>
      </w:r>
      <w:r w:rsidR="003856FB" w:rsidRPr="49FDE123">
        <w:rPr>
          <w:rFonts w:ascii="Arial" w:eastAsia="Arial" w:hAnsi="Arial" w:cs="Arial"/>
          <w:sz w:val="20"/>
          <w:szCs w:val="20"/>
        </w:rPr>
        <w:t>t is certainly the right place for all nature lovers</w:t>
      </w:r>
      <w:r w:rsidR="00A334CB">
        <w:rPr>
          <w:rFonts w:ascii="Arial" w:eastAsia="Arial" w:hAnsi="Arial" w:cs="Arial"/>
          <w:sz w:val="20"/>
          <w:szCs w:val="20"/>
        </w:rPr>
        <w:t xml:space="preserve"> </w:t>
      </w:r>
      <w:r w:rsidR="00A334CB" w:rsidRPr="49FDE123">
        <w:rPr>
          <w:rFonts w:ascii="Arial" w:eastAsia="Arial" w:hAnsi="Arial" w:cs="Arial"/>
          <w:sz w:val="20"/>
          <w:szCs w:val="20"/>
        </w:rPr>
        <w:t>who want to spend more time outdoors and enjoy the picturesque views</w:t>
      </w:r>
      <w:r w:rsidR="00975646">
        <w:rPr>
          <w:rFonts w:ascii="Arial" w:eastAsia="Arial" w:hAnsi="Arial" w:cs="Arial"/>
          <w:sz w:val="20"/>
          <w:szCs w:val="20"/>
        </w:rPr>
        <w:t>.</w:t>
      </w:r>
    </w:p>
    <w:p w14:paraId="4C8F96DD" w14:textId="1D38D44A" w:rsidR="00835D0C" w:rsidRDefault="00835D0C" w:rsidP="004E01F8">
      <w:pPr>
        <w:jc w:val="both"/>
        <w:rPr>
          <w:rFonts w:ascii="Arial" w:eastAsia="Arial" w:hAnsi="Arial" w:cs="Arial"/>
          <w:sz w:val="20"/>
          <w:szCs w:val="20"/>
        </w:rPr>
      </w:pPr>
      <w:r w:rsidRPr="49FDE123">
        <w:rPr>
          <w:rFonts w:ascii="Arial" w:eastAsia="Arial" w:hAnsi="Arial" w:cs="Arial"/>
          <w:sz w:val="20"/>
          <w:szCs w:val="20"/>
        </w:rPr>
        <w:t xml:space="preserve">There are many </w:t>
      </w:r>
      <w:r w:rsidR="003715B6" w:rsidRPr="49FDE123">
        <w:rPr>
          <w:rFonts w:ascii="Arial" w:eastAsia="Arial" w:hAnsi="Arial" w:cs="Arial"/>
          <w:sz w:val="20"/>
          <w:szCs w:val="20"/>
        </w:rPr>
        <w:t>ways</w:t>
      </w:r>
      <w:r w:rsidR="00B766B0" w:rsidRPr="49FDE123">
        <w:rPr>
          <w:rFonts w:ascii="Arial" w:eastAsia="Arial" w:hAnsi="Arial" w:cs="Arial"/>
          <w:sz w:val="20"/>
          <w:szCs w:val="20"/>
        </w:rPr>
        <w:t xml:space="preserve"> of getting to know Trentino, however</w:t>
      </w:r>
      <w:r w:rsidR="003715B6" w:rsidRPr="49FDE123">
        <w:rPr>
          <w:rFonts w:ascii="Arial" w:eastAsia="Arial" w:hAnsi="Arial" w:cs="Arial"/>
          <w:sz w:val="20"/>
          <w:szCs w:val="20"/>
        </w:rPr>
        <w:t>,</w:t>
      </w:r>
      <w:r w:rsidRPr="49FDE123">
        <w:rPr>
          <w:rFonts w:ascii="Arial" w:eastAsia="Arial" w:hAnsi="Arial" w:cs="Arial"/>
          <w:sz w:val="20"/>
          <w:szCs w:val="20"/>
        </w:rPr>
        <w:t xml:space="preserve"> </w:t>
      </w:r>
      <w:r w:rsidR="004A4515" w:rsidRPr="49FDE123">
        <w:rPr>
          <w:rFonts w:ascii="Arial" w:eastAsia="Arial" w:hAnsi="Arial" w:cs="Arial"/>
          <w:sz w:val="20"/>
          <w:szCs w:val="20"/>
        </w:rPr>
        <w:t xml:space="preserve">biking and hiking </w:t>
      </w:r>
      <w:r w:rsidR="006757BE" w:rsidRPr="49FDE123">
        <w:rPr>
          <w:rFonts w:ascii="Arial" w:eastAsia="Arial" w:hAnsi="Arial" w:cs="Arial"/>
          <w:sz w:val="20"/>
          <w:szCs w:val="20"/>
        </w:rPr>
        <w:t>are</w:t>
      </w:r>
      <w:r w:rsidR="003715B6" w:rsidRPr="49FDE123">
        <w:rPr>
          <w:rFonts w:ascii="Arial" w:eastAsia="Arial" w:hAnsi="Arial" w:cs="Arial"/>
          <w:sz w:val="20"/>
          <w:szCs w:val="20"/>
        </w:rPr>
        <w:t xml:space="preserve"> </w:t>
      </w:r>
      <w:r w:rsidR="00D630BA" w:rsidRPr="49FDE123">
        <w:rPr>
          <w:rFonts w:ascii="Arial" w:eastAsia="Arial" w:hAnsi="Arial" w:cs="Arial"/>
          <w:sz w:val="20"/>
          <w:szCs w:val="20"/>
        </w:rPr>
        <w:t>highly recommended to</w:t>
      </w:r>
      <w:r w:rsidR="00C92813" w:rsidRPr="49FDE123">
        <w:rPr>
          <w:rFonts w:ascii="Arial" w:eastAsia="Arial" w:hAnsi="Arial" w:cs="Arial"/>
          <w:sz w:val="20"/>
          <w:szCs w:val="20"/>
        </w:rPr>
        <w:t xml:space="preserve"> </w:t>
      </w:r>
      <w:r w:rsidR="00D630BA" w:rsidRPr="49FDE123">
        <w:rPr>
          <w:rFonts w:ascii="Arial" w:eastAsia="Arial" w:hAnsi="Arial" w:cs="Arial"/>
          <w:sz w:val="20"/>
          <w:szCs w:val="20"/>
        </w:rPr>
        <w:t>g</w:t>
      </w:r>
      <w:r w:rsidR="00C92813" w:rsidRPr="49FDE123">
        <w:rPr>
          <w:rFonts w:ascii="Arial" w:eastAsia="Arial" w:hAnsi="Arial" w:cs="Arial"/>
          <w:sz w:val="20"/>
          <w:szCs w:val="20"/>
        </w:rPr>
        <w:t>et under the skin of th</w:t>
      </w:r>
      <w:r w:rsidR="006A5A58" w:rsidRPr="49FDE123">
        <w:rPr>
          <w:rFonts w:ascii="Arial" w:eastAsia="Arial" w:hAnsi="Arial" w:cs="Arial"/>
          <w:sz w:val="20"/>
          <w:szCs w:val="20"/>
        </w:rPr>
        <w:t>e region</w:t>
      </w:r>
      <w:r w:rsidR="006757BE" w:rsidRPr="49FDE123">
        <w:rPr>
          <w:rFonts w:ascii="Arial" w:eastAsia="Arial" w:hAnsi="Arial" w:cs="Arial"/>
          <w:sz w:val="20"/>
          <w:szCs w:val="20"/>
        </w:rPr>
        <w:t xml:space="preserve"> </w:t>
      </w:r>
      <w:r w:rsidR="00D630BA" w:rsidRPr="49FDE123">
        <w:rPr>
          <w:rFonts w:ascii="Arial" w:eastAsia="Arial" w:hAnsi="Arial" w:cs="Arial"/>
          <w:sz w:val="20"/>
          <w:szCs w:val="20"/>
        </w:rPr>
        <w:t xml:space="preserve">in no time at all. </w:t>
      </w:r>
      <w:r w:rsidR="006368D4" w:rsidRPr="49FDE123">
        <w:rPr>
          <w:rFonts w:ascii="Arial" w:eastAsia="Arial" w:hAnsi="Arial" w:cs="Arial"/>
          <w:sz w:val="20"/>
          <w:szCs w:val="20"/>
        </w:rPr>
        <w:t>Since biking and hiking are integral parts of Trentino, the lanes a</w:t>
      </w:r>
      <w:r w:rsidR="000C13D9" w:rsidRPr="49FDE123">
        <w:rPr>
          <w:rFonts w:ascii="Arial" w:eastAsia="Arial" w:hAnsi="Arial" w:cs="Arial"/>
          <w:sz w:val="20"/>
          <w:szCs w:val="20"/>
        </w:rPr>
        <w:t>nd</w:t>
      </w:r>
      <w:r w:rsidR="006368D4" w:rsidRPr="49FDE123">
        <w:rPr>
          <w:rFonts w:ascii="Arial" w:eastAsia="Arial" w:hAnsi="Arial" w:cs="Arial"/>
          <w:sz w:val="20"/>
          <w:szCs w:val="20"/>
        </w:rPr>
        <w:t xml:space="preserve"> trails are </w:t>
      </w:r>
      <w:r w:rsidR="00584DE5" w:rsidRPr="49FDE123">
        <w:rPr>
          <w:rFonts w:ascii="Arial" w:eastAsia="Arial" w:hAnsi="Arial" w:cs="Arial"/>
          <w:sz w:val="20"/>
          <w:szCs w:val="20"/>
        </w:rPr>
        <w:t xml:space="preserve">well looked after and are easy to navigate. </w:t>
      </w:r>
    </w:p>
    <w:p w14:paraId="3430E2E6" w14:textId="77777777" w:rsidR="00A44E6A" w:rsidRDefault="00A44E6A" w:rsidP="49FDE123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0D4B54C2" w14:textId="072BBE51" w:rsidR="009410E2" w:rsidRDefault="009410E2" w:rsidP="49FDE123">
      <w:pPr>
        <w:spacing w:after="0" w:line="240" w:lineRule="auto"/>
        <w:jc w:val="both"/>
        <w:rPr>
          <w:rFonts w:ascii="Arial" w:eastAsia="Arial" w:hAnsi="Arial" w:cs="Arial"/>
          <w:b/>
          <w:bCs/>
        </w:rPr>
      </w:pPr>
      <w:r w:rsidRPr="49FDE123">
        <w:rPr>
          <w:rFonts w:ascii="Arial" w:eastAsia="Arial" w:hAnsi="Arial" w:cs="Arial"/>
          <w:b/>
          <w:bCs/>
        </w:rPr>
        <w:t>HIKING SEASON IS BACK</w:t>
      </w:r>
    </w:p>
    <w:p w14:paraId="0A680A9B" w14:textId="77777777" w:rsidR="49FDE123" w:rsidRDefault="49FDE123" w:rsidP="49FDE123">
      <w:pPr>
        <w:pStyle w:val="NoSpacing"/>
        <w:jc w:val="both"/>
        <w:rPr>
          <w:rFonts w:ascii="Arial" w:eastAsia="Arial" w:hAnsi="Arial" w:cs="Arial"/>
        </w:rPr>
      </w:pPr>
    </w:p>
    <w:p w14:paraId="632B6764" w14:textId="0C4A3461" w:rsidR="00954A0F" w:rsidRDefault="00954A0F" w:rsidP="49FDE123">
      <w:pPr>
        <w:pStyle w:val="NoSpacing"/>
        <w:jc w:val="both"/>
        <w:rPr>
          <w:rFonts w:ascii="Arial" w:eastAsia="Arial" w:hAnsi="Arial" w:cs="Arial"/>
        </w:rPr>
      </w:pPr>
      <w:r w:rsidRPr="49FDE123">
        <w:rPr>
          <w:rFonts w:ascii="Arial" w:eastAsia="Arial" w:hAnsi="Arial" w:cs="Arial"/>
        </w:rPr>
        <w:t xml:space="preserve">A two-day trial for families in Trentino can be found in the </w:t>
      </w:r>
      <w:r w:rsidR="0063440A" w:rsidRPr="49FDE123">
        <w:rPr>
          <w:rFonts w:ascii="Arial" w:eastAsia="Arial" w:hAnsi="Arial" w:cs="Arial"/>
          <w:b/>
          <w:bCs/>
        </w:rPr>
        <w:t xml:space="preserve">Val di Rabbi </w:t>
      </w:r>
      <w:r w:rsidR="0063440A" w:rsidRPr="49FDE123">
        <w:rPr>
          <w:rFonts w:ascii="Arial" w:eastAsia="Arial" w:hAnsi="Arial" w:cs="Arial"/>
        </w:rPr>
        <w:t>valley</w:t>
      </w:r>
      <w:r w:rsidRPr="49FDE123">
        <w:rPr>
          <w:rFonts w:ascii="Arial" w:eastAsia="Arial" w:hAnsi="Arial" w:cs="Arial"/>
        </w:rPr>
        <w:t xml:space="preserve">, </w:t>
      </w:r>
      <w:r w:rsidR="005521E3">
        <w:rPr>
          <w:rFonts w:ascii="Arial" w:eastAsia="Arial" w:hAnsi="Arial" w:cs="Arial"/>
        </w:rPr>
        <w:t>which</w:t>
      </w:r>
      <w:r w:rsidR="0063440A" w:rsidRPr="49FDE123">
        <w:rPr>
          <w:rFonts w:ascii="Arial" w:eastAsia="Arial" w:hAnsi="Arial" w:cs="Arial"/>
        </w:rPr>
        <w:t xml:space="preserve"> lead</w:t>
      </w:r>
      <w:r w:rsidRPr="49FDE123">
        <w:rPr>
          <w:rFonts w:ascii="Arial" w:eastAsia="Arial" w:hAnsi="Arial" w:cs="Arial"/>
        </w:rPr>
        <w:t>s</w:t>
      </w:r>
      <w:r w:rsidR="0063440A" w:rsidRPr="49FDE123">
        <w:rPr>
          <w:rFonts w:ascii="Arial" w:eastAsia="Arial" w:hAnsi="Arial" w:cs="Arial"/>
        </w:rPr>
        <w:t xml:space="preserve"> to the </w:t>
      </w:r>
      <w:r w:rsidR="0063440A" w:rsidRPr="49FDE123">
        <w:rPr>
          <w:rFonts w:ascii="Arial" w:eastAsia="Arial" w:hAnsi="Arial" w:cs="Arial"/>
          <w:b/>
          <w:bCs/>
        </w:rPr>
        <w:t>Rifugio Dorigoni</w:t>
      </w:r>
      <w:r w:rsidR="0063440A" w:rsidRPr="49FDE123">
        <w:rPr>
          <w:rFonts w:ascii="Arial" w:eastAsia="Arial" w:hAnsi="Arial" w:cs="Arial"/>
        </w:rPr>
        <w:t xml:space="preserve"> mountain hut in Val Saènt before reaching the lake and </w:t>
      </w:r>
      <w:r w:rsidR="0063440A" w:rsidRPr="49FDE123">
        <w:rPr>
          <w:rFonts w:ascii="Arial" w:eastAsia="Arial" w:hAnsi="Arial" w:cs="Arial"/>
          <w:b/>
          <w:bCs/>
        </w:rPr>
        <w:t>Rifugio Lago Corvo</w:t>
      </w:r>
      <w:r w:rsidR="0063440A" w:rsidRPr="49FDE123">
        <w:rPr>
          <w:rFonts w:ascii="Arial" w:eastAsia="Arial" w:hAnsi="Arial" w:cs="Arial"/>
        </w:rPr>
        <w:t xml:space="preserve">, finally returning to Piazzola. The first day involves three hours of walking from the Malga Stablasolo farmstead to the hut, allowing </w:t>
      </w:r>
      <w:r w:rsidR="00BD6427" w:rsidRPr="49FDE123">
        <w:rPr>
          <w:rFonts w:ascii="Arial" w:eastAsia="Arial" w:hAnsi="Arial" w:cs="Arial"/>
        </w:rPr>
        <w:t>hikers to</w:t>
      </w:r>
      <w:r w:rsidR="0063440A" w:rsidRPr="49FDE123">
        <w:rPr>
          <w:rFonts w:ascii="Arial" w:eastAsia="Arial" w:hAnsi="Arial" w:cs="Arial"/>
        </w:rPr>
        <w:t xml:space="preserve"> admire </w:t>
      </w:r>
      <w:r w:rsidR="00BD6427" w:rsidRPr="49FDE123">
        <w:rPr>
          <w:rFonts w:ascii="Arial" w:eastAsia="Arial" w:hAnsi="Arial" w:cs="Arial"/>
        </w:rPr>
        <w:t>the</w:t>
      </w:r>
      <w:r w:rsidR="0063440A" w:rsidRPr="49FDE123">
        <w:rPr>
          <w:rFonts w:ascii="Arial" w:eastAsia="Arial" w:hAnsi="Arial" w:cs="Arial"/>
        </w:rPr>
        <w:t xml:space="preserve"> Val Saènt </w:t>
      </w:r>
      <w:r w:rsidR="00BD6427" w:rsidRPr="49FDE123">
        <w:rPr>
          <w:rFonts w:ascii="Arial" w:eastAsia="Arial" w:hAnsi="Arial" w:cs="Arial"/>
        </w:rPr>
        <w:t xml:space="preserve">waterfalls </w:t>
      </w:r>
      <w:r w:rsidR="0063440A" w:rsidRPr="49FDE123">
        <w:rPr>
          <w:rFonts w:ascii="Arial" w:eastAsia="Arial" w:hAnsi="Arial" w:cs="Arial"/>
        </w:rPr>
        <w:t>on the way. The next day involves a crossing that climbs around 500 m, taking in the spectacular Cima Collecchio on the border between Trentino and Alto Adige before reaching Lake Corvo.</w:t>
      </w:r>
    </w:p>
    <w:p w14:paraId="3043F984" w14:textId="77777777" w:rsidR="49FDE123" w:rsidRDefault="49FDE123" w:rsidP="49FDE123">
      <w:pPr>
        <w:pStyle w:val="NoSpacing"/>
        <w:jc w:val="both"/>
        <w:rPr>
          <w:rFonts w:ascii="Arial" w:eastAsia="Arial" w:hAnsi="Arial" w:cs="Arial"/>
        </w:rPr>
      </w:pPr>
    </w:p>
    <w:p w14:paraId="7978E35D" w14:textId="46C664C1" w:rsidR="00A60778" w:rsidRPr="00B04C0C" w:rsidRDefault="00B02481" w:rsidP="49FDE123">
      <w:pPr>
        <w:pStyle w:val="NoSpacing"/>
        <w:jc w:val="both"/>
        <w:rPr>
          <w:rFonts w:ascii="Arial" w:eastAsia="Arial" w:hAnsi="Arial" w:cs="Arial"/>
        </w:rPr>
      </w:pPr>
      <w:r w:rsidRPr="008410BC">
        <w:rPr>
          <w:rFonts w:ascii="Arial" w:eastAsia="Arial" w:hAnsi="Arial" w:cs="Arial"/>
        </w:rPr>
        <w:t>Another trail route that</w:t>
      </w:r>
      <w:r w:rsidR="008410BC" w:rsidRPr="008410BC">
        <w:rPr>
          <w:rFonts w:ascii="Arial" w:eastAsia="Arial" w:hAnsi="Arial" w:cs="Arial"/>
        </w:rPr>
        <w:t xml:space="preserve"> doesn’t require special preparation and</w:t>
      </w:r>
      <w:r w:rsidRPr="008410BC">
        <w:rPr>
          <w:rFonts w:ascii="Arial" w:eastAsia="Arial" w:hAnsi="Arial" w:cs="Arial"/>
        </w:rPr>
        <w:t xml:space="preserve"> </w:t>
      </w:r>
      <w:r w:rsidR="008410BC" w:rsidRPr="008410BC">
        <w:rPr>
          <w:rFonts w:ascii="Arial" w:eastAsia="Arial" w:hAnsi="Arial" w:cs="Arial"/>
        </w:rPr>
        <w:t xml:space="preserve">all </w:t>
      </w:r>
      <w:r w:rsidRPr="008410BC">
        <w:rPr>
          <w:rFonts w:ascii="Arial" w:eastAsia="Arial" w:hAnsi="Arial" w:cs="Arial"/>
        </w:rPr>
        <w:t>families</w:t>
      </w:r>
      <w:r w:rsidR="008410BC" w:rsidRPr="008410BC">
        <w:rPr>
          <w:rFonts w:ascii="Arial" w:eastAsia="Arial" w:hAnsi="Arial" w:cs="Arial"/>
        </w:rPr>
        <w:t xml:space="preserve"> will enjoy is </w:t>
      </w:r>
      <w:r w:rsidR="008410BC">
        <w:rPr>
          <w:rFonts w:ascii="Arial" w:eastAsia="Arial" w:hAnsi="Arial" w:cs="Arial"/>
        </w:rPr>
        <w:t>located in</w:t>
      </w:r>
      <w:r w:rsidR="008410BC" w:rsidRPr="008410BC">
        <w:rPr>
          <w:rFonts w:ascii="Arial" w:eastAsia="Arial" w:hAnsi="Arial" w:cs="Arial"/>
        </w:rPr>
        <w:t xml:space="preserve"> </w:t>
      </w:r>
      <w:r w:rsidR="0063440A" w:rsidRPr="008410BC">
        <w:rPr>
          <w:rFonts w:ascii="Arial" w:eastAsia="Arial" w:hAnsi="Arial" w:cs="Arial"/>
          <w:b/>
          <w:bCs/>
        </w:rPr>
        <w:t>Italian Alps of Fassa</w:t>
      </w:r>
      <w:r w:rsidR="008410BC">
        <w:rPr>
          <w:rFonts w:ascii="Arial" w:eastAsia="Arial" w:hAnsi="Arial" w:cs="Arial"/>
          <w:b/>
          <w:bCs/>
        </w:rPr>
        <w:t xml:space="preserve">, </w:t>
      </w:r>
      <w:r w:rsidR="0098598A">
        <w:rPr>
          <w:rFonts w:ascii="Arial" w:eastAsia="Arial" w:hAnsi="Arial" w:cs="Arial"/>
        </w:rPr>
        <w:t>and</w:t>
      </w:r>
      <w:r w:rsidR="0063440A" w:rsidRPr="008410BC">
        <w:rPr>
          <w:rFonts w:ascii="Arial" w:eastAsia="Arial" w:hAnsi="Arial" w:cs="Arial"/>
        </w:rPr>
        <w:t xml:space="preserve"> </w:t>
      </w:r>
      <w:r w:rsidR="00A60778" w:rsidRPr="008410BC">
        <w:rPr>
          <w:rFonts w:ascii="Arial" w:eastAsia="Arial" w:hAnsi="Arial" w:cs="Arial"/>
        </w:rPr>
        <w:t>stretches</w:t>
      </w:r>
      <w:r w:rsidR="0063440A" w:rsidRPr="008410BC">
        <w:rPr>
          <w:rFonts w:ascii="Arial" w:eastAsia="Arial" w:hAnsi="Arial" w:cs="Arial"/>
        </w:rPr>
        <w:t xml:space="preserve"> from </w:t>
      </w:r>
      <w:r w:rsidR="0063440A" w:rsidRPr="004746CA">
        <w:rPr>
          <w:rFonts w:ascii="Arial" w:eastAsia="Arial" w:hAnsi="Arial" w:cs="Arial"/>
          <w:b/>
          <w:bCs/>
        </w:rPr>
        <w:t>Val Contrin</w:t>
      </w:r>
      <w:r w:rsidR="0063440A" w:rsidRPr="008410BC">
        <w:rPr>
          <w:rFonts w:ascii="Arial" w:eastAsia="Arial" w:hAnsi="Arial" w:cs="Arial"/>
        </w:rPr>
        <w:t xml:space="preserve"> </w:t>
      </w:r>
      <w:r w:rsidR="0063440A" w:rsidRPr="00B04C0C">
        <w:rPr>
          <w:rFonts w:ascii="Arial" w:eastAsia="Arial" w:hAnsi="Arial" w:cs="Arial"/>
        </w:rPr>
        <w:t xml:space="preserve">to </w:t>
      </w:r>
      <w:r w:rsidR="0063440A" w:rsidRPr="00B04C0C">
        <w:rPr>
          <w:rFonts w:ascii="Arial" w:eastAsia="Arial" w:hAnsi="Arial" w:cs="Arial"/>
          <w:b/>
          <w:bCs/>
        </w:rPr>
        <w:t>Val San Nicolò</w:t>
      </w:r>
      <w:r w:rsidR="00A30FAF" w:rsidRPr="00B04C0C">
        <w:rPr>
          <w:rFonts w:ascii="Arial" w:eastAsia="Arial" w:hAnsi="Arial" w:cs="Arial"/>
        </w:rPr>
        <w:t xml:space="preserve">. The trail </w:t>
      </w:r>
      <w:r w:rsidR="0063440A" w:rsidRPr="00B04C0C">
        <w:rPr>
          <w:rFonts w:ascii="Arial" w:eastAsia="Arial" w:hAnsi="Arial" w:cs="Arial"/>
        </w:rPr>
        <w:t xml:space="preserve">starts </w:t>
      </w:r>
      <w:r w:rsidR="00F51C36" w:rsidRPr="00B04C0C">
        <w:rPr>
          <w:rFonts w:ascii="Arial" w:eastAsia="Arial" w:hAnsi="Arial" w:cs="Arial"/>
        </w:rPr>
        <w:t>at</w:t>
      </w:r>
      <w:r w:rsidR="00E449E7" w:rsidRPr="00B04C0C">
        <w:rPr>
          <w:rFonts w:ascii="Arial" w:eastAsia="Arial" w:hAnsi="Arial" w:cs="Arial"/>
        </w:rPr>
        <w:t xml:space="preserve"> </w:t>
      </w:r>
      <w:r w:rsidR="0063440A" w:rsidRPr="00B04C0C">
        <w:rPr>
          <w:rFonts w:ascii="Arial" w:eastAsia="Arial" w:hAnsi="Arial" w:cs="Arial"/>
        </w:rPr>
        <w:t>Alba</w:t>
      </w:r>
      <w:r w:rsidR="004D7732" w:rsidRPr="00B04C0C">
        <w:rPr>
          <w:rFonts w:ascii="Arial" w:eastAsia="Arial" w:hAnsi="Arial" w:cs="Arial"/>
        </w:rPr>
        <w:t xml:space="preserve"> and leads</w:t>
      </w:r>
      <w:r w:rsidR="00E732B9" w:rsidRPr="00B04C0C">
        <w:rPr>
          <w:rFonts w:ascii="Arial" w:eastAsia="Arial" w:hAnsi="Arial" w:cs="Arial"/>
        </w:rPr>
        <w:t xml:space="preserve"> to</w:t>
      </w:r>
      <w:r w:rsidR="0063440A" w:rsidRPr="00B04C0C">
        <w:rPr>
          <w:rFonts w:ascii="Arial" w:eastAsia="Arial" w:hAnsi="Arial" w:cs="Arial"/>
        </w:rPr>
        <w:t xml:space="preserve"> </w:t>
      </w:r>
      <w:r w:rsidR="004D7732" w:rsidRPr="00B04C0C">
        <w:rPr>
          <w:rFonts w:ascii="Arial" w:eastAsia="Arial" w:hAnsi="Arial" w:cs="Arial"/>
        </w:rPr>
        <w:t>historic Rifugio Contrin hut in around two hours</w:t>
      </w:r>
      <w:r w:rsidR="0063440A" w:rsidRPr="00B04C0C">
        <w:rPr>
          <w:rFonts w:ascii="Arial" w:eastAsia="Arial" w:hAnsi="Arial" w:cs="Arial"/>
        </w:rPr>
        <w:t xml:space="preserve">. </w:t>
      </w:r>
      <w:r w:rsidR="00A30FAF" w:rsidRPr="00B04C0C">
        <w:rPr>
          <w:rFonts w:ascii="Arial" w:eastAsia="Arial" w:hAnsi="Arial" w:cs="Arial"/>
        </w:rPr>
        <w:t xml:space="preserve">The </w:t>
      </w:r>
      <w:r w:rsidR="0063440A" w:rsidRPr="00B04C0C">
        <w:rPr>
          <w:rFonts w:ascii="Arial" w:eastAsia="Arial" w:hAnsi="Arial" w:cs="Arial"/>
        </w:rPr>
        <w:t xml:space="preserve">next day, after admiring the dawn breaking over the southern face of the Marmolada, head towards the </w:t>
      </w:r>
      <w:r w:rsidR="0063440A" w:rsidRPr="00B04C0C">
        <w:rPr>
          <w:rFonts w:ascii="Arial" w:eastAsia="Arial" w:hAnsi="Arial" w:cs="Arial"/>
          <w:b/>
          <w:bCs/>
        </w:rPr>
        <w:t>Rifugio Passo San Nicolò</w:t>
      </w:r>
      <w:r w:rsidR="0063440A" w:rsidRPr="00B04C0C">
        <w:rPr>
          <w:rFonts w:ascii="Arial" w:eastAsia="Arial" w:hAnsi="Arial" w:cs="Arial"/>
        </w:rPr>
        <w:t xml:space="preserve"> hut</w:t>
      </w:r>
      <w:r w:rsidR="002321A6" w:rsidRPr="00B04C0C">
        <w:rPr>
          <w:rFonts w:ascii="Arial" w:eastAsia="Arial" w:hAnsi="Arial" w:cs="Arial"/>
        </w:rPr>
        <w:t xml:space="preserve">, where </w:t>
      </w:r>
      <w:r w:rsidR="004F5E40" w:rsidRPr="00B04C0C">
        <w:rPr>
          <w:rFonts w:ascii="Arial" w:eastAsia="Arial" w:hAnsi="Arial" w:cs="Arial"/>
        </w:rPr>
        <w:t>the</w:t>
      </w:r>
      <w:r w:rsidR="002321A6" w:rsidRPr="00B04C0C">
        <w:rPr>
          <w:rFonts w:ascii="Arial" w:eastAsia="Arial" w:hAnsi="Arial" w:cs="Arial"/>
        </w:rPr>
        <w:t xml:space="preserve"> </w:t>
      </w:r>
      <w:r w:rsidR="004F5E40" w:rsidRPr="00B04C0C">
        <w:rPr>
          <w:rFonts w:ascii="Arial" w:eastAsia="Arial" w:hAnsi="Arial" w:cs="Arial"/>
        </w:rPr>
        <w:t>descent</w:t>
      </w:r>
      <w:r w:rsidR="002321A6" w:rsidRPr="00B04C0C">
        <w:rPr>
          <w:rFonts w:ascii="Arial" w:eastAsia="Arial" w:hAnsi="Arial" w:cs="Arial"/>
        </w:rPr>
        <w:t xml:space="preserve"> </w:t>
      </w:r>
      <w:r w:rsidR="004F5E40" w:rsidRPr="00B04C0C">
        <w:rPr>
          <w:rFonts w:ascii="Arial" w:eastAsia="Arial" w:hAnsi="Arial" w:cs="Arial"/>
        </w:rPr>
        <w:t>to</w:t>
      </w:r>
      <w:r w:rsidR="002321A6" w:rsidRPr="00B04C0C">
        <w:rPr>
          <w:rFonts w:ascii="Arial" w:eastAsia="Arial" w:hAnsi="Arial" w:cs="Arial"/>
        </w:rPr>
        <w:t xml:space="preserve"> Val San Nicolò begins</w:t>
      </w:r>
      <w:r w:rsidR="004F5E40" w:rsidRPr="00B04C0C">
        <w:rPr>
          <w:rFonts w:ascii="Arial" w:eastAsia="Arial" w:hAnsi="Arial" w:cs="Arial"/>
        </w:rPr>
        <w:t xml:space="preserve"> </w:t>
      </w:r>
      <w:r w:rsidR="002321A6" w:rsidRPr="00B04C0C">
        <w:rPr>
          <w:rFonts w:ascii="Arial" w:eastAsia="Arial" w:hAnsi="Arial" w:cs="Arial"/>
        </w:rPr>
        <w:t xml:space="preserve">surrounded by the </w:t>
      </w:r>
      <w:r w:rsidR="007C2EFC" w:rsidRPr="00B04C0C">
        <w:rPr>
          <w:rFonts w:ascii="Arial" w:eastAsia="Arial" w:hAnsi="Arial" w:cs="Arial"/>
        </w:rPr>
        <w:t xml:space="preserve">majestic </w:t>
      </w:r>
      <w:r w:rsidR="002321A6" w:rsidRPr="00B04C0C">
        <w:rPr>
          <w:rFonts w:ascii="Arial" w:eastAsia="Arial" w:hAnsi="Arial" w:cs="Arial"/>
        </w:rPr>
        <w:t>peaks of the Marmolada Group</w:t>
      </w:r>
      <w:r w:rsidR="00251FBC" w:rsidRPr="00B04C0C">
        <w:rPr>
          <w:rFonts w:ascii="Arial" w:eastAsia="Arial" w:hAnsi="Arial" w:cs="Arial"/>
        </w:rPr>
        <w:t xml:space="preserve">, </w:t>
      </w:r>
      <w:r w:rsidR="002321A6" w:rsidRPr="00B04C0C">
        <w:rPr>
          <w:rFonts w:ascii="Arial" w:eastAsia="Arial" w:hAnsi="Arial" w:cs="Arial"/>
        </w:rPr>
        <w:t>dotted with cabins</w:t>
      </w:r>
      <w:r w:rsidR="000F055E" w:rsidRPr="00B04C0C">
        <w:rPr>
          <w:rFonts w:ascii="Arial" w:eastAsia="Arial" w:hAnsi="Arial" w:cs="Arial"/>
        </w:rPr>
        <w:t xml:space="preserve">, </w:t>
      </w:r>
      <w:r w:rsidR="002321A6" w:rsidRPr="00B04C0C">
        <w:rPr>
          <w:rFonts w:ascii="Arial" w:eastAsia="Arial" w:hAnsi="Arial" w:cs="Arial"/>
        </w:rPr>
        <w:t>typical tabià</w:t>
      </w:r>
      <w:r w:rsidR="00251FBC" w:rsidRPr="00B04C0C">
        <w:rPr>
          <w:rFonts w:ascii="Arial" w:eastAsia="Arial" w:hAnsi="Arial" w:cs="Arial"/>
        </w:rPr>
        <w:t>’s</w:t>
      </w:r>
      <w:r w:rsidR="002321A6" w:rsidRPr="00B04C0C">
        <w:rPr>
          <w:rFonts w:ascii="Arial" w:eastAsia="Arial" w:hAnsi="Arial" w:cs="Arial"/>
        </w:rPr>
        <w:t>, or barns.</w:t>
      </w:r>
    </w:p>
    <w:p w14:paraId="5C8E5782" w14:textId="77777777" w:rsidR="49FDE123" w:rsidRPr="00E41BD2" w:rsidRDefault="49FDE123" w:rsidP="49FDE123">
      <w:pPr>
        <w:pStyle w:val="NoSpacing"/>
        <w:jc w:val="both"/>
        <w:rPr>
          <w:rFonts w:ascii="Arial" w:eastAsia="Arial" w:hAnsi="Arial" w:cs="Arial"/>
        </w:rPr>
      </w:pPr>
    </w:p>
    <w:p w14:paraId="5FFA8BE4" w14:textId="15D80111" w:rsidR="002360F3" w:rsidRPr="00E41BD2" w:rsidRDefault="00727280" w:rsidP="49FDE123">
      <w:pPr>
        <w:jc w:val="both"/>
        <w:rPr>
          <w:rFonts w:ascii="Arial" w:eastAsia="Arial" w:hAnsi="Arial" w:cs="Arial"/>
          <w:sz w:val="20"/>
          <w:szCs w:val="20"/>
          <w:lang w:val="en-US"/>
        </w:rPr>
      </w:pPr>
      <w:r w:rsidRPr="00E41BD2">
        <w:rPr>
          <w:rFonts w:ascii="Arial" w:eastAsia="Arial" w:hAnsi="Arial" w:cs="Arial"/>
          <w:sz w:val="20"/>
          <w:szCs w:val="20"/>
        </w:rPr>
        <w:t xml:space="preserve">This year is a special year for all </w:t>
      </w:r>
      <w:r w:rsidR="00E61DCB">
        <w:rPr>
          <w:rFonts w:ascii="Arial" w:eastAsia="Arial" w:hAnsi="Arial" w:cs="Arial"/>
          <w:sz w:val="20"/>
          <w:szCs w:val="20"/>
        </w:rPr>
        <w:t>outdoor activities fans</w:t>
      </w:r>
      <w:r w:rsidR="003A74D9" w:rsidRPr="00E41BD2">
        <w:rPr>
          <w:rFonts w:ascii="Arial" w:eastAsia="Arial" w:hAnsi="Arial" w:cs="Arial"/>
          <w:sz w:val="20"/>
          <w:szCs w:val="20"/>
        </w:rPr>
        <w:t xml:space="preserve"> of Trentino</w:t>
      </w:r>
      <w:r w:rsidR="005F4091" w:rsidRPr="00E41BD2">
        <w:rPr>
          <w:rFonts w:ascii="Arial" w:eastAsia="Arial" w:hAnsi="Arial" w:cs="Arial"/>
          <w:sz w:val="20"/>
          <w:szCs w:val="20"/>
        </w:rPr>
        <w:t xml:space="preserve"> </w:t>
      </w:r>
      <w:r w:rsidR="00FF35A7" w:rsidRPr="00E41BD2">
        <w:rPr>
          <w:rFonts w:ascii="Arial" w:eastAsia="Arial" w:hAnsi="Arial" w:cs="Arial"/>
          <w:sz w:val="20"/>
          <w:szCs w:val="20"/>
        </w:rPr>
        <w:t>because</w:t>
      </w:r>
      <w:r w:rsidR="005F4091" w:rsidRPr="00E41BD2">
        <w:rPr>
          <w:rFonts w:ascii="Arial" w:eastAsia="Arial" w:hAnsi="Arial" w:cs="Arial"/>
          <w:sz w:val="20"/>
          <w:szCs w:val="20"/>
        </w:rPr>
        <w:t xml:space="preserve"> </w:t>
      </w:r>
      <w:r w:rsidR="002360F3" w:rsidRPr="00E41BD2">
        <w:rPr>
          <w:rFonts w:ascii="Arial" w:eastAsia="Arial" w:hAnsi="Arial" w:cs="Arial"/>
          <w:b/>
          <w:bCs/>
          <w:sz w:val="20"/>
          <w:szCs w:val="20"/>
          <w:lang w:val="en-US"/>
        </w:rPr>
        <w:t>The Society of Tridentini Alpinists (SAT)</w:t>
      </w:r>
      <w:r w:rsidR="002360F3" w:rsidRPr="00E41BD2">
        <w:rPr>
          <w:rFonts w:ascii="Arial" w:eastAsia="Arial" w:hAnsi="Arial" w:cs="Arial"/>
          <w:sz w:val="20"/>
          <w:szCs w:val="20"/>
          <w:lang w:val="en-US"/>
        </w:rPr>
        <w:t xml:space="preserve"> is celebrating its 150th anniversary. The society was </w:t>
      </w:r>
      <w:r w:rsidR="00BE71AF" w:rsidRPr="00E41BD2">
        <w:rPr>
          <w:rFonts w:ascii="Arial" w:eastAsia="Arial" w:hAnsi="Arial" w:cs="Arial"/>
          <w:sz w:val="20"/>
          <w:szCs w:val="20"/>
          <w:lang w:val="en-US"/>
        </w:rPr>
        <w:t>established in 1872 (2 September) in Madonna di Campiglio</w:t>
      </w:r>
      <w:r w:rsidR="002360F3" w:rsidRPr="00E41BD2">
        <w:rPr>
          <w:rFonts w:ascii="Arial" w:eastAsia="Arial" w:hAnsi="Arial" w:cs="Arial"/>
          <w:sz w:val="20"/>
          <w:szCs w:val="20"/>
          <w:lang w:val="en-US"/>
        </w:rPr>
        <w:t xml:space="preserve"> </w:t>
      </w:r>
      <w:r w:rsidR="00E41BD2" w:rsidRPr="00E41BD2">
        <w:rPr>
          <w:rFonts w:ascii="Arial" w:eastAsia="Arial" w:hAnsi="Arial" w:cs="Arial"/>
          <w:sz w:val="20"/>
          <w:szCs w:val="20"/>
          <w:lang w:val="en-US"/>
        </w:rPr>
        <w:t>with</w:t>
      </w:r>
      <w:r w:rsidR="00BE71AF" w:rsidRPr="00E41BD2">
        <w:rPr>
          <w:rFonts w:ascii="Arial" w:eastAsia="Arial" w:hAnsi="Arial" w:cs="Arial"/>
          <w:sz w:val="20"/>
          <w:szCs w:val="20"/>
          <w:lang w:val="en-US"/>
        </w:rPr>
        <w:t xml:space="preserve"> a noble goal</w:t>
      </w:r>
      <w:r w:rsidR="00E41BD2" w:rsidRPr="00E41BD2">
        <w:rPr>
          <w:rFonts w:ascii="Arial" w:eastAsia="Arial" w:hAnsi="Arial" w:cs="Arial"/>
          <w:sz w:val="20"/>
          <w:szCs w:val="20"/>
          <w:lang w:val="en-US"/>
        </w:rPr>
        <w:t xml:space="preserve"> in mind: </w:t>
      </w:r>
      <w:r w:rsidR="00BE71AF" w:rsidRPr="00E41BD2">
        <w:rPr>
          <w:rFonts w:ascii="Arial" w:eastAsia="Arial" w:hAnsi="Arial" w:cs="Arial"/>
          <w:sz w:val="20"/>
          <w:szCs w:val="20"/>
          <w:lang w:val="en-US"/>
        </w:rPr>
        <w:t xml:space="preserve"> to promote</w:t>
      </w:r>
      <w:r w:rsidR="00055ACE" w:rsidRPr="00E41BD2">
        <w:rPr>
          <w:rFonts w:ascii="Arial" w:eastAsia="Arial" w:hAnsi="Arial" w:cs="Arial"/>
          <w:sz w:val="20"/>
          <w:szCs w:val="20"/>
          <w:lang w:val="en-US"/>
        </w:rPr>
        <w:t xml:space="preserve"> </w:t>
      </w:r>
      <w:r w:rsidR="00BE71AF" w:rsidRPr="00E41BD2">
        <w:rPr>
          <w:rFonts w:ascii="Arial" w:eastAsia="Arial" w:hAnsi="Arial" w:cs="Arial"/>
          <w:sz w:val="20"/>
          <w:szCs w:val="20"/>
          <w:lang w:val="en-US"/>
        </w:rPr>
        <w:t>Trentino mountains, the tourist development of the valleys and Trentino’s culture</w:t>
      </w:r>
      <w:r w:rsidR="00E41BD2" w:rsidRPr="00E41BD2">
        <w:rPr>
          <w:rFonts w:ascii="Arial" w:eastAsia="Arial" w:hAnsi="Arial" w:cs="Arial"/>
          <w:sz w:val="20"/>
          <w:szCs w:val="20"/>
          <w:lang w:val="en-US"/>
        </w:rPr>
        <w:t xml:space="preserve">. </w:t>
      </w:r>
    </w:p>
    <w:p w14:paraId="2FBCE5CF" w14:textId="77777777" w:rsidR="00A44E6A" w:rsidRDefault="00A44E6A" w:rsidP="49FDE123">
      <w:pPr>
        <w:shd w:val="clear" w:color="auto" w:fill="FFFFFF" w:themeFill="background1"/>
        <w:spacing w:after="0" w:line="240" w:lineRule="auto"/>
        <w:jc w:val="both"/>
        <w:rPr>
          <w:rFonts w:ascii="Arial" w:eastAsia="Arial" w:hAnsi="Arial" w:cs="Arial"/>
          <w:sz w:val="20"/>
          <w:szCs w:val="20"/>
          <w:lang w:val="en-US"/>
        </w:rPr>
      </w:pPr>
    </w:p>
    <w:p w14:paraId="0B9CC9D7" w14:textId="75F41455" w:rsidR="00E32F32" w:rsidRPr="00D9244C" w:rsidRDefault="00E32F32" w:rsidP="49FDE123">
      <w:pPr>
        <w:shd w:val="clear" w:color="auto" w:fill="FFFFFF" w:themeFill="background1"/>
        <w:spacing w:after="0" w:line="240" w:lineRule="auto"/>
        <w:jc w:val="both"/>
        <w:rPr>
          <w:rFonts w:ascii="Arial" w:eastAsia="Arial" w:hAnsi="Arial" w:cs="Arial"/>
          <w:b/>
          <w:bCs/>
          <w:kern w:val="36"/>
        </w:rPr>
      </w:pPr>
      <w:r w:rsidRPr="49FDE123">
        <w:rPr>
          <w:rFonts w:ascii="Arial" w:eastAsia="Arial" w:hAnsi="Arial" w:cs="Arial"/>
          <w:b/>
          <w:bCs/>
          <w:kern w:val="36"/>
        </w:rPr>
        <w:t>CYCLE THE DOGA ROUTE</w:t>
      </w:r>
    </w:p>
    <w:p w14:paraId="18F7EB0A" w14:textId="77777777" w:rsidR="00E32F32" w:rsidRDefault="00E32F32" w:rsidP="49FDE123">
      <w:pPr>
        <w:shd w:val="clear" w:color="auto" w:fill="FFFFFF" w:themeFill="background1"/>
        <w:spacing w:after="0" w:line="240" w:lineRule="auto"/>
        <w:jc w:val="both"/>
        <w:rPr>
          <w:rFonts w:ascii="Arial" w:eastAsia="Arial" w:hAnsi="Arial" w:cs="Arial"/>
          <w:kern w:val="36"/>
        </w:rPr>
      </w:pPr>
    </w:p>
    <w:p w14:paraId="7A009F5E" w14:textId="67CA77F5" w:rsidR="00E32F32" w:rsidRPr="00FC53A2" w:rsidRDefault="00E32F32" w:rsidP="49FDE123">
      <w:pPr>
        <w:shd w:val="clear" w:color="auto" w:fill="FFFFFF" w:themeFill="background1"/>
        <w:spacing w:after="0" w:line="240" w:lineRule="auto"/>
        <w:jc w:val="both"/>
        <w:rPr>
          <w:rFonts w:ascii="Arial" w:eastAsia="Arial" w:hAnsi="Arial" w:cs="Arial"/>
          <w:color w:val="000000"/>
          <w:lang w:eastAsia="en-GB"/>
        </w:rPr>
      </w:pPr>
      <w:r w:rsidRPr="49FDE123">
        <w:rPr>
          <w:rFonts w:ascii="Arial" w:eastAsia="Arial" w:hAnsi="Arial" w:cs="Arial"/>
          <w:color w:val="000000" w:themeColor="text1"/>
          <w:sz w:val="20"/>
          <w:szCs w:val="20"/>
          <w:lang w:eastAsia="en-GB"/>
        </w:rPr>
        <w:t>Stretching from the Brenta Dolomites to Lake Garda, the new </w:t>
      </w:r>
      <w:hyperlink r:id="rId12" w:anchor=":~:text=This%20cycle%20route%20leads%20through,the%20country%20and%20its%20people." w:history="1">
        <w:r w:rsidRPr="49FDE123">
          <w:rPr>
            <w:rFonts w:ascii="Arial" w:eastAsia="Calibri" w:hAnsi="Arial" w:cs="Arial"/>
            <w:color w:val="4472C4" w:themeColor="accent1"/>
            <w:sz w:val="20"/>
            <w:szCs w:val="20"/>
            <w:u w:val="single"/>
            <w:lang w:eastAsia="en-GB"/>
          </w:rPr>
          <w:t>DoGa </w:t>
        </w:r>
      </w:hyperlink>
      <w:r w:rsidRPr="49FDE123">
        <w:rPr>
          <w:rFonts w:ascii="Arial" w:eastAsia="Arial" w:hAnsi="Arial" w:cs="Arial"/>
          <w:color w:val="000000" w:themeColor="text1"/>
          <w:sz w:val="20"/>
          <w:szCs w:val="20"/>
          <w:lang w:eastAsia="en-GB"/>
        </w:rPr>
        <w:t>(Dolomites-Garda) Alpine cycling route is 110 kilometres long and provides a unique way to visit the waterfalls as well as</w:t>
      </w:r>
      <w:r w:rsidR="00012E83" w:rsidRPr="49FDE123">
        <w:rPr>
          <w:rFonts w:ascii="Arial" w:eastAsia="Arial" w:hAnsi="Arial" w:cs="Arial"/>
          <w:color w:val="000000" w:themeColor="text1"/>
          <w:sz w:val="20"/>
          <w:szCs w:val="20"/>
          <w:lang w:eastAsia="en-GB"/>
        </w:rPr>
        <w:t xml:space="preserve"> the</w:t>
      </w:r>
      <w:r w:rsidRPr="49FDE123">
        <w:rPr>
          <w:rFonts w:ascii="Arial" w:eastAsia="Arial" w:hAnsi="Arial" w:cs="Arial"/>
          <w:color w:val="000000" w:themeColor="text1"/>
          <w:sz w:val="20"/>
          <w:szCs w:val="20"/>
          <w:lang w:eastAsia="en-GB"/>
        </w:rPr>
        <w:t xml:space="preserve"> greenest valleys of western Trentino. The cycling route can be tackled in one day or split into few days for a more leisurely journey so there’s enough time to visit and explore various villages, valleys and the Adamello-Brenta Nature Park.</w:t>
      </w:r>
    </w:p>
    <w:p w14:paraId="04EED6F5" w14:textId="77777777" w:rsidR="00E32F32" w:rsidRPr="00FC53A2" w:rsidRDefault="00E32F32" w:rsidP="49FDE123">
      <w:pPr>
        <w:shd w:val="clear" w:color="auto" w:fill="FFFFFF" w:themeFill="background1"/>
        <w:spacing w:after="0" w:line="240" w:lineRule="auto"/>
        <w:jc w:val="both"/>
        <w:rPr>
          <w:rFonts w:ascii="Arial" w:eastAsia="Arial" w:hAnsi="Arial" w:cs="Arial"/>
          <w:color w:val="000000"/>
          <w:lang w:eastAsia="en-GB"/>
        </w:rPr>
      </w:pPr>
      <w:r w:rsidRPr="49FDE123">
        <w:rPr>
          <w:rFonts w:ascii="Arial" w:eastAsia="Arial" w:hAnsi="Arial" w:cs="Arial"/>
          <w:color w:val="000000" w:themeColor="text1"/>
          <w:sz w:val="20"/>
          <w:szCs w:val="20"/>
          <w:lang w:eastAsia="en-GB"/>
        </w:rPr>
        <w:t> </w:t>
      </w:r>
    </w:p>
    <w:p w14:paraId="59B92794" w14:textId="30457E25" w:rsidR="00E32F32" w:rsidRPr="00FC53A2" w:rsidRDefault="00E32F32" w:rsidP="49FDE123">
      <w:pPr>
        <w:shd w:val="clear" w:color="auto" w:fill="FFFFFF" w:themeFill="background1"/>
        <w:spacing w:after="0" w:line="240" w:lineRule="auto"/>
        <w:jc w:val="both"/>
        <w:rPr>
          <w:rFonts w:ascii="Arial" w:eastAsia="Arial" w:hAnsi="Arial" w:cs="Arial"/>
          <w:color w:val="000000"/>
          <w:lang w:eastAsia="en-GB"/>
        </w:rPr>
      </w:pPr>
      <w:r w:rsidRPr="49FDE123">
        <w:rPr>
          <w:rFonts w:ascii="Arial" w:eastAsia="Arial" w:hAnsi="Arial" w:cs="Arial"/>
          <w:color w:val="000000" w:themeColor="text1"/>
          <w:sz w:val="20"/>
          <w:szCs w:val="20"/>
          <w:lang w:eastAsia="en-GB"/>
        </w:rPr>
        <w:lastRenderedPageBreak/>
        <w:t>DoGa begins in Malé, in </w:t>
      </w:r>
      <w:r w:rsidRPr="49FDE123">
        <w:rPr>
          <w:rFonts w:ascii="Arial" w:eastAsia="Arial" w:hAnsi="Arial" w:cs="Arial"/>
          <w:b/>
          <w:bCs/>
          <w:color w:val="000000" w:themeColor="text1"/>
          <w:sz w:val="20"/>
          <w:szCs w:val="20"/>
          <w:lang w:eastAsia="en-GB"/>
        </w:rPr>
        <w:t>Val di Sole</w:t>
      </w:r>
      <w:r w:rsidRPr="49FDE123">
        <w:rPr>
          <w:rFonts w:ascii="Arial" w:eastAsia="Arial" w:hAnsi="Arial" w:cs="Arial"/>
          <w:color w:val="000000" w:themeColor="text1"/>
          <w:sz w:val="20"/>
          <w:szCs w:val="20"/>
          <w:lang w:eastAsia="en-GB"/>
        </w:rPr>
        <w:t>, and goes all the way to the turquoise lakefront at </w:t>
      </w:r>
      <w:r w:rsidRPr="49FDE123">
        <w:rPr>
          <w:rFonts w:ascii="Arial" w:eastAsia="Arial" w:hAnsi="Arial" w:cs="Arial"/>
          <w:b/>
          <w:bCs/>
          <w:color w:val="000000" w:themeColor="text1"/>
          <w:sz w:val="20"/>
          <w:szCs w:val="20"/>
          <w:lang w:eastAsia="en-GB"/>
        </w:rPr>
        <w:t>Riva del Garda</w:t>
      </w:r>
      <w:r w:rsidRPr="49FDE123">
        <w:rPr>
          <w:rFonts w:ascii="Arial" w:eastAsia="Arial" w:hAnsi="Arial" w:cs="Arial"/>
          <w:color w:val="000000" w:themeColor="text1"/>
          <w:sz w:val="20"/>
          <w:szCs w:val="20"/>
          <w:lang w:eastAsia="en-GB"/>
        </w:rPr>
        <w:t>. It has two different cycling paths that cyclists can choose from according to cycling experience - a complete route, which is more complex or the “</w:t>
      </w:r>
      <w:r w:rsidRPr="49FDE123">
        <w:rPr>
          <w:rFonts w:ascii="Arial" w:eastAsia="Arial" w:hAnsi="Arial" w:cs="Arial"/>
          <w:b/>
          <w:bCs/>
          <w:color w:val="000000" w:themeColor="text1"/>
          <w:sz w:val="20"/>
          <w:szCs w:val="20"/>
          <w:lang w:eastAsia="en-GB"/>
        </w:rPr>
        <w:t>Dolce</w:t>
      </w:r>
      <w:r w:rsidRPr="49FDE123">
        <w:rPr>
          <w:rFonts w:ascii="Arial" w:eastAsia="Arial" w:hAnsi="Arial" w:cs="Arial"/>
          <w:color w:val="000000" w:themeColor="text1"/>
          <w:sz w:val="20"/>
          <w:szCs w:val="20"/>
          <w:lang w:eastAsia="en-GB"/>
        </w:rPr>
        <w:t xml:space="preserve"> </w:t>
      </w:r>
      <w:r w:rsidRPr="49FDE123">
        <w:rPr>
          <w:rFonts w:ascii="Arial" w:eastAsia="Arial" w:hAnsi="Arial" w:cs="Arial"/>
          <w:b/>
          <w:bCs/>
          <w:color w:val="000000" w:themeColor="text1"/>
          <w:sz w:val="20"/>
          <w:szCs w:val="20"/>
          <w:lang w:eastAsia="en-GB"/>
        </w:rPr>
        <w:t>vita</w:t>
      </w:r>
      <w:r w:rsidRPr="49FDE123">
        <w:rPr>
          <w:rFonts w:ascii="Arial" w:eastAsia="Arial" w:hAnsi="Arial" w:cs="Arial"/>
          <w:color w:val="000000" w:themeColor="text1"/>
          <w:sz w:val="20"/>
          <w:szCs w:val="20"/>
          <w:lang w:eastAsia="en-GB"/>
        </w:rPr>
        <w:t>” route which cuts out the Daone Pass and is perfect if riders have had too many delicious aperitivos, offering fewer steep climbs.</w:t>
      </w:r>
    </w:p>
    <w:p w14:paraId="35052663" w14:textId="77777777" w:rsidR="007C5C20" w:rsidRDefault="007C5C20" w:rsidP="000426A4">
      <w:pPr>
        <w:jc w:val="both"/>
        <w:rPr>
          <w:rFonts w:ascii="Arial" w:eastAsia="Arial" w:hAnsi="Arial" w:cs="Arial"/>
          <w:b/>
          <w:bCs/>
          <w:sz w:val="20"/>
          <w:szCs w:val="20"/>
        </w:rPr>
      </w:pPr>
    </w:p>
    <w:p w14:paraId="5E812903" w14:textId="7EBA3F8C" w:rsidR="00032A45" w:rsidRDefault="009D7283" w:rsidP="49FDE123">
      <w:pPr>
        <w:shd w:val="clear" w:color="auto" w:fill="FFFFFF" w:themeFill="background1"/>
        <w:spacing w:after="0" w:line="240" w:lineRule="auto"/>
        <w:jc w:val="both"/>
        <w:rPr>
          <w:rFonts w:ascii="Arial" w:eastAsia="Arial" w:hAnsi="Arial" w:cs="Arial"/>
          <w:b/>
          <w:bCs/>
          <w:sz w:val="20"/>
          <w:szCs w:val="20"/>
        </w:rPr>
      </w:pPr>
      <w:r w:rsidRPr="49FDE123">
        <w:rPr>
          <w:rFonts w:ascii="Arial" w:eastAsia="Arial" w:hAnsi="Arial" w:cs="Arial"/>
          <w:b/>
          <w:bCs/>
          <w:kern w:val="36"/>
        </w:rPr>
        <w:t>VAL DI SOLE ON A GRAVEL BIKE</w:t>
      </w:r>
    </w:p>
    <w:p w14:paraId="28FADBCF" w14:textId="77777777" w:rsidR="00C32B5A" w:rsidRDefault="00C32B5A" w:rsidP="00C32B5A">
      <w:pPr>
        <w:spacing w:after="0"/>
        <w:jc w:val="both"/>
        <w:rPr>
          <w:rFonts w:ascii="Arial" w:eastAsia="Arial" w:hAnsi="Arial" w:cs="Arial"/>
          <w:b/>
          <w:bCs/>
          <w:sz w:val="20"/>
          <w:szCs w:val="20"/>
        </w:rPr>
      </w:pPr>
    </w:p>
    <w:p w14:paraId="4E593529" w14:textId="571B6480" w:rsidR="00C92813" w:rsidRDefault="005226FC" w:rsidP="00C32B5A">
      <w:pPr>
        <w:spacing w:after="0"/>
        <w:jc w:val="both"/>
        <w:rPr>
          <w:rFonts w:ascii="Arial" w:eastAsia="Arial" w:hAnsi="Arial" w:cs="Arial"/>
          <w:sz w:val="20"/>
          <w:szCs w:val="20"/>
        </w:rPr>
      </w:pPr>
      <w:r w:rsidRPr="49FDE123">
        <w:rPr>
          <w:rFonts w:ascii="Arial" w:eastAsia="Arial" w:hAnsi="Arial" w:cs="Arial"/>
          <w:sz w:val="20"/>
          <w:szCs w:val="20"/>
        </w:rPr>
        <w:t>Cycle enthusiasts can discover Val di Sole Bikeland</w:t>
      </w:r>
      <w:r w:rsidR="00333E43" w:rsidRPr="49FDE123">
        <w:rPr>
          <w:rFonts w:ascii="Arial" w:eastAsia="Arial" w:hAnsi="Arial" w:cs="Arial"/>
          <w:sz w:val="20"/>
          <w:szCs w:val="20"/>
        </w:rPr>
        <w:t xml:space="preserve"> </w:t>
      </w:r>
      <w:r w:rsidR="009C44A0" w:rsidRPr="49FDE123">
        <w:rPr>
          <w:rFonts w:ascii="Arial" w:eastAsia="Arial" w:hAnsi="Arial" w:cs="Arial"/>
          <w:sz w:val="20"/>
          <w:szCs w:val="20"/>
        </w:rPr>
        <w:t xml:space="preserve">- </w:t>
      </w:r>
      <w:r w:rsidRPr="49FDE123">
        <w:rPr>
          <w:rFonts w:ascii="Arial" w:eastAsia="Arial" w:hAnsi="Arial" w:cs="Arial"/>
          <w:sz w:val="20"/>
          <w:szCs w:val="20"/>
        </w:rPr>
        <w:t xml:space="preserve">an authentic paradise for bike lovers. </w:t>
      </w:r>
      <w:r w:rsidR="009C44A0" w:rsidRPr="49FDE123">
        <w:rPr>
          <w:rFonts w:ascii="Arial" w:eastAsia="Arial" w:hAnsi="Arial" w:cs="Arial"/>
          <w:sz w:val="20"/>
          <w:szCs w:val="20"/>
        </w:rPr>
        <w:t>The</w:t>
      </w:r>
      <w:r w:rsidRPr="49FDE123">
        <w:rPr>
          <w:rFonts w:ascii="Arial" w:eastAsia="Arial" w:hAnsi="Arial" w:cs="Arial"/>
          <w:sz w:val="20"/>
          <w:szCs w:val="20"/>
        </w:rPr>
        <w:t xml:space="preserve"> valley</w:t>
      </w:r>
      <w:r w:rsidR="009C44A0" w:rsidRPr="49FDE123">
        <w:rPr>
          <w:rFonts w:ascii="Arial" w:eastAsia="Arial" w:hAnsi="Arial" w:cs="Arial"/>
          <w:sz w:val="20"/>
          <w:szCs w:val="20"/>
        </w:rPr>
        <w:t xml:space="preserve"> boasts</w:t>
      </w:r>
      <w:r w:rsidRPr="49FDE123">
        <w:rPr>
          <w:rFonts w:ascii="Arial" w:eastAsia="Arial" w:hAnsi="Arial" w:cs="Arial"/>
          <w:sz w:val="20"/>
          <w:szCs w:val="20"/>
        </w:rPr>
        <w:t xml:space="preserve"> </w:t>
      </w:r>
      <w:r w:rsidR="009C44A0" w:rsidRPr="49FDE123">
        <w:rPr>
          <w:rFonts w:ascii="Arial" w:eastAsia="Arial" w:hAnsi="Arial" w:cs="Arial"/>
          <w:sz w:val="20"/>
          <w:szCs w:val="20"/>
        </w:rPr>
        <w:t>many</w:t>
      </w:r>
      <w:r w:rsidRPr="49FDE123">
        <w:rPr>
          <w:rFonts w:ascii="Arial" w:eastAsia="Arial" w:hAnsi="Arial" w:cs="Arial"/>
          <w:sz w:val="20"/>
          <w:szCs w:val="20"/>
        </w:rPr>
        <w:t xml:space="preserve"> forest roads and paths that are perfect for </w:t>
      </w:r>
      <w:r w:rsidR="009C44A0" w:rsidRPr="49FDE123">
        <w:rPr>
          <w:rFonts w:ascii="Arial" w:eastAsia="Arial" w:hAnsi="Arial" w:cs="Arial"/>
          <w:sz w:val="20"/>
          <w:szCs w:val="20"/>
        </w:rPr>
        <w:t xml:space="preserve">gravel </w:t>
      </w:r>
      <w:r w:rsidRPr="49FDE123">
        <w:rPr>
          <w:rFonts w:ascii="Arial" w:eastAsia="Arial" w:hAnsi="Arial" w:cs="Arial"/>
          <w:sz w:val="20"/>
          <w:szCs w:val="20"/>
        </w:rPr>
        <w:t>biking</w:t>
      </w:r>
      <w:r w:rsidR="00346419" w:rsidRPr="49FDE123">
        <w:rPr>
          <w:rFonts w:ascii="Arial" w:eastAsia="Arial" w:hAnsi="Arial" w:cs="Arial"/>
          <w:sz w:val="20"/>
          <w:szCs w:val="20"/>
        </w:rPr>
        <w:t xml:space="preserve">. </w:t>
      </w:r>
      <w:r w:rsidR="00DA22A3" w:rsidRPr="49FDE123">
        <w:rPr>
          <w:rFonts w:ascii="Arial" w:eastAsia="Arial" w:hAnsi="Arial" w:cs="Arial"/>
          <w:sz w:val="20"/>
          <w:szCs w:val="20"/>
        </w:rPr>
        <w:t>There are many dedicated routes</w:t>
      </w:r>
      <w:r w:rsidR="00281544" w:rsidRPr="49FDE123">
        <w:rPr>
          <w:rFonts w:ascii="Arial" w:eastAsia="Arial" w:hAnsi="Arial" w:cs="Arial"/>
          <w:sz w:val="20"/>
          <w:szCs w:val="20"/>
        </w:rPr>
        <w:t>, extending approximately to 40 km</w:t>
      </w:r>
      <w:r w:rsidR="00EA4CDB" w:rsidRPr="49FDE123">
        <w:rPr>
          <w:rFonts w:ascii="Arial" w:eastAsia="Arial" w:hAnsi="Arial" w:cs="Arial"/>
          <w:sz w:val="20"/>
          <w:szCs w:val="20"/>
        </w:rPr>
        <w:t xml:space="preserve"> with an altitude between</w:t>
      </w:r>
      <w:r w:rsidR="00DA22A3" w:rsidRPr="49FDE123">
        <w:rPr>
          <w:rFonts w:ascii="Arial" w:eastAsia="Arial" w:hAnsi="Arial" w:cs="Arial"/>
          <w:sz w:val="20"/>
          <w:szCs w:val="20"/>
        </w:rPr>
        <w:t xml:space="preserve"> 640 to 2,200 metres</w:t>
      </w:r>
      <w:r w:rsidR="00EA4CDB" w:rsidRPr="49FDE123">
        <w:rPr>
          <w:rFonts w:ascii="Arial" w:eastAsia="Arial" w:hAnsi="Arial" w:cs="Arial"/>
          <w:sz w:val="20"/>
          <w:szCs w:val="20"/>
        </w:rPr>
        <w:t xml:space="preserve">. </w:t>
      </w:r>
    </w:p>
    <w:p w14:paraId="70D66502" w14:textId="77777777" w:rsidR="00C32B5A" w:rsidRDefault="00821944" w:rsidP="49FDE123">
      <w:pPr>
        <w:spacing w:after="0"/>
        <w:jc w:val="both"/>
        <w:rPr>
          <w:rFonts w:ascii="Arial" w:eastAsia="Arial" w:hAnsi="Arial" w:cs="Arial"/>
          <w:b/>
          <w:bCs/>
        </w:rPr>
      </w:pPr>
      <w:r>
        <w:br/>
      </w:r>
      <w:r w:rsidR="00C32B5A" w:rsidRPr="49FDE123">
        <w:rPr>
          <w:rFonts w:ascii="Arial" w:eastAsia="Arial" w:hAnsi="Arial" w:cs="Arial"/>
          <w:b/>
          <w:bCs/>
        </w:rPr>
        <w:t>CYCLE IN ALPE CIMBRA</w:t>
      </w:r>
    </w:p>
    <w:p w14:paraId="56B34BB0" w14:textId="3C48F360" w:rsidR="00C32B5A" w:rsidRPr="00C32B5A" w:rsidRDefault="00C32B5A" w:rsidP="49FDE123">
      <w:pPr>
        <w:spacing w:after="0"/>
        <w:jc w:val="both"/>
        <w:rPr>
          <w:rFonts w:ascii="Arial" w:eastAsia="Arial" w:hAnsi="Arial" w:cs="Arial"/>
          <w:b/>
          <w:bCs/>
        </w:rPr>
      </w:pPr>
      <w:r>
        <w:br/>
      </w:r>
      <w:r w:rsidRPr="49FDE123">
        <w:rPr>
          <w:rFonts w:ascii="Arial" w:eastAsia="Arial" w:hAnsi="Arial" w:cs="Arial"/>
          <w:sz w:val="20"/>
          <w:szCs w:val="20"/>
        </w:rPr>
        <w:t xml:space="preserve">Discover the municipalities of Lavarone and Folgaria, cycling through all the areas of the Oltresommo. This route connects Mount Cornetto with Lake Lavarone, which has been awarded a Blue Flag certificate and is a very popular destination during the </w:t>
      </w:r>
      <w:r w:rsidR="001E5ADE" w:rsidRPr="49FDE123">
        <w:rPr>
          <w:rFonts w:ascii="Arial" w:eastAsia="Arial" w:hAnsi="Arial" w:cs="Arial"/>
          <w:sz w:val="20"/>
          <w:szCs w:val="20"/>
        </w:rPr>
        <w:t xml:space="preserve">hot </w:t>
      </w:r>
      <w:r w:rsidRPr="49FDE123">
        <w:rPr>
          <w:rFonts w:ascii="Arial" w:eastAsia="Arial" w:hAnsi="Arial" w:cs="Arial"/>
          <w:sz w:val="20"/>
          <w:szCs w:val="20"/>
        </w:rPr>
        <w:t xml:space="preserve">summer months to relax and </w:t>
      </w:r>
      <w:r w:rsidR="001E5ADE" w:rsidRPr="49FDE123">
        <w:rPr>
          <w:rFonts w:ascii="Arial" w:eastAsia="Arial" w:hAnsi="Arial" w:cs="Arial"/>
          <w:sz w:val="20"/>
          <w:szCs w:val="20"/>
        </w:rPr>
        <w:t>enjoy activities on the water</w:t>
      </w:r>
      <w:r w:rsidRPr="49FDE123">
        <w:rPr>
          <w:rFonts w:ascii="Arial" w:eastAsia="Arial" w:hAnsi="Arial" w:cs="Arial"/>
          <w:sz w:val="20"/>
          <w:szCs w:val="20"/>
        </w:rPr>
        <w:t>. The route also connects all the hamlets of Oltresommo, passing through Noselari, Carbonare, Cueli, Liberi, Tezeli, Perpruneri, San Sebastiano, Morganti, Virti and Parà di Sopra.</w:t>
      </w:r>
    </w:p>
    <w:p w14:paraId="3747BFD7" w14:textId="77777777" w:rsidR="00E32176" w:rsidRDefault="00E32176" w:rsidP="49FDE123">
      <w:pPr>
        <w:jc w:val="both"/>
        <w:rPr>
          <w:rFonts w:ascii="Arial" w:eastAsia="Arial" w:hAnsi="Arial" w:cs="Arial"/>
          <w:sz w:val="20"/>
          <w:szCs w:val="20"/>
          <w:bdr w:val="nil"/>
          <w:lang w:val="en-US"/>
        </w:rPr>
      </w:pPr>
    </w:p>
    <w:p w14:paraId="09F2CAA9" w14:textId="1599D57E" w:rsidR="00E32176" w:rsidRPr="00E32176" w:rsidRDefault="00E32176" w:rsidP="49FDE123">
      <w:pPr>
        <w:ind w:left="720"/>
        <w:jc w:val="both"/>
        <w:rPr>
          <w:rFonts w:ascii="Arial" w:eastAsia="Arial" w:hAnsi="Arial" w:cs="Arial"/>
          <w:b/>
          <w:bCs/>
          <w:i/>
          <w:iCs/>
          <w:sz w:val="20"/>
          <w:szCs w:val="20"/>
        </w:rPr>
      </w:pPr>
      <w:r w:rsidRPr="49FDE123">
        <w:rPr>
          <w:rFonts w:ascii="Arial" w:eastAsia="Arial" w:hAnsi="Arial" w:cs="Arial"/>
          <w:b/>
          <w:bCs/>
          <w:i/>
          <w:iCs/>
          <w:sz w:val="20"/>
          <w:szCs w:val="20"/>
        </w:rPr>
        <w:t>-  ENDS -</w:t>
      </w:r>
    </w:p>
    <w:p w14:paraId="5780E61C" w14:textId="77777777" w:rsidR="00693AAB" w:rsidRPr="00167900" w:rsidRDefault="00693AAB" w:rsidP="000426A4">
      <w:pPr>
        <w:jc w:val="both"/>
        <w:rPr>
          <w:rFonts w:ascii="Arial" w:eastAsia="Arial" w:hAnsi="Arial" w:cs="Arial"/>
          <w:sz w:val="20"/>
          <w:szCs w:val="20"/>
          <w:lang w:val="en-US"/>
        </w:rPr>
      </w:pPr>
    </w:p>
    <w:p w14:paraId="526F3E55" w14:textId="77777777" w:rsidR="00F36940" w:rsidRDefault="00F36940" w:rsidP="49FDE123">
      <w:pPr>
        <w:jc w:val="both"/>
        <w:rPr>
          <w:rFonts w:ascii="Arial" w:eastAsia="Arial" w:hAnsi="Arial" w:cs="Arial"/>
        </w:rPr>
      </w:pPr>
    </w:p>
    <w:p w14:paraId="5CDB24BF" w14:textId="77777777" w:rsidR="00F36940" w:rsidRPr="00F9343A" w:rsidRDefault="00F36940" w:rsidP="49FDE123">
      <w:pPr>
        <w:jc w:val="both"/>
        <w:rPr>
          <w:rFonts w:ascii="Arial" w:eastAsia="Arial" w:hAnsi="Arial" w:cs="Arial"/>
          <w:i/>
          <w:iCs/>
          <w:color w:val="0563C1" w:themeColor="hyperlink"/>
          <w:sz w:val="18"/>
          <w:szCs w:val="18"/>
          <w:u w:val="single"/>
        </w:rPr>
      </w:pPr>
    </w:p>
    <w:p w14:paraId="426EB932" w14:textId="2E0213F0" w:rsidR="0DEC5527" w:rsidRDefault="0DEC5527" w:rsidP="0DEC5527">
      <w:pPr>
        <w:jc w:val="both"/>
        <w:rPr>
          <w:rFonts w:ascii="Arial" w:eastAsia="Arial" w:hAnsi="Arial" w:cs="Arial"/>
          <w:color w:val="000000" w:themeColor="text1"/>
          <w:sz w:val="20"/>
          <w:szCs w:val="20"/>
        </w:rPr>
      </w:pPr>
      <w:r w:rsidRPr="49FDE123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>Media Enquiries:</w:t>
      </w:r>
    </w:p>
    <w:p w14:paraId="3F2AA3C8" w14:textId="51BA26B8" w:rsidR="0DEC5527" w:rsidRDefault="0DEC5527" w:rsidP="0DEC5527">
      <w:pPr>
        <w:jc w:val="both"/>
        <w:rPr>
          <w:rFonts w:ascii="Arial" w:eastAsia="Arial" w:hAnsi="Arial" w:cs="Arial"/>
          <w:color w:val="000000" w:themeColor="text1"/>
          <w:sz w:val="20"/>
          <w:szCs w:val="20"/>
        </w:rPr>
      </w:pPr>
      <w:r w:rsidRPr="49FDE123">
        <w:rPr>
          <w:rFonts w:ascii="Arial" w:eastAsia="Arial" w:hAnsi="Arial" w:cs="Arial"/>
          <w:color w:val="000000" w:themeColor="text1"/>
          <w:sz w:val="20"/>
          <w:szCs w:val="20"/>
          <w:lang w:val="it-IT"/>
        </w:rPr>
        <w:t xml:space="preserve">Trentino Marketing is represented by LOTUS in the UK. Please contact Lydia Matthews and Dovile Stuknyte at </w:t>
      </w:r>
      <w:hyperlink r:id="rId13">
        <w:r w:rsidRPr="49FDE123">
          <w:rPr>
            <w:rStyle w:val="Hyperlink"/>
            <w:rFonts w:ascii="Arial" w:eastAsia="Arial" w:hAnsi="Arial" w:cs="Arial"/>
            <w:sz w:val="20"/>
            <w:szCs w:val="20"/>
            <w:lang w:val="it-IT"/>
          </w:rPr>
          <w:t>trentino@wearelotus.co.uk</w:t>
        </w:r>
      </w:hyperlink>
      <w:r w:rsidRPr="49FDE123">
        <w:rPr>
          <w:rFonts w:ascii="Arial" w:eastAsia="Arial" w:hAnsi="Arial" w:cs="Arial"/>
          <w:color w:val="000000" w:themeColor="text1"/>
          <w:sz w:val="20"/>
          <w:szCs w:val="20"/>
          <w:lang w:val="it-IT"/>
        </w:rPr>
        <w:t xml:space="preserve"> or call +44 207 953 7470</w:t>
      </w:r>
    </w:p>
    <w:p w14:paraId="23471C38" w14:textId="3146ED0F" w:rsidR="0DEC5527" w:rsidRDefault="0DEC5527" w:rsidP="07F79509">
      <w:pPr>
        <w:jc w:val="both"/>
        <w:rPr>
          <w:rStyle w:val="Hyperlink"/>
          <w:rFonts w:ascii="Arial" w:eastAsia="Arial" w:hAnsi="Arial" w:cs="Arial"/>
          <w:sz w:val="20"/>
          <w:szCs w:val="20"/>
          <w:lang w:val="it-IT"/>
        </w:rPr>
      </w:pPr>
      <w:r w:rsidRPr="49FDE123">
        <w:rPr>
          <w:rFonts w:ascii="Arial" w:eastAsia="Arial" w:hAnsi="Arial" w:cs="Arial"/>
          <w:color w:val="000000" w:themeColor="text1"/>
          <w:sz w:val="20"/>
          <w:szCs w:val="20"/>
          <w:lang w:val="it-IT"/>
        </w:rPr>
        <w:t xml:space="preserve">For further info, please visit the Trentino media room: </w:t>
      </w:r>
      <w:hyperlink r:id="rId14">
        <w:r w:rsidRPr="49FDE123">
          <w:rPr>
            <w:rStyle w:val="Hyperlink"/>
            <w:rFonts w:ascii="Arial" w:eastAsia="Arial" w:hAnsi="Arial" w:cs="Arial"/>
            <w:sz w:val="20"/>
            <w:szCs w:val="20"/>
            <w:lang w:val="it-IT"/>
          </w:rPr>
          <w:t>www.visittrentino.info/en</w:t>
        </w:r>
      </w:hyperlink>
    </w:p>
    <w:p w14:paraId="64BD7FF5" w14:textId="77777777" w:rsidR="007509C0" w:rsidRDefault="007509C0" w:rsidP="07F79509">
      <w:pPr>
        <w:jc w:val="both"/>
        <w:rPr>
          <w:rStyle w:val="Hyperlink"/>
          <w:rFonts w:ascii="Arial" w:eastAsia="Arial" w:hAnsi="Arial" w:cs="Arial"/>
          <w:sz w:val="20"/>
          <w:szCs w:val="20"/>
          <w:lang w:val="it-IT"/>
        </w:rPr>
      </w:pPr>
    </w:p>
    <w:p w14:paraId="1967A824" w14:textId="77777777" w:rsidR="007509C0" w:rsidRDefault="007509C0" w:rsidP="07F79509">
      <w:pPr>
        <w:jc w:val="both"/>
        <w:rPr>
          <w:rFonts w:ascii="Arial" w:eastAsia="Arial" w:hAnsi="Arial" w:cs="Arial"/>
          <w:color w:val="000000" w:themeColor="text1"/>
          <w:sz w:val="20"/>
          <w:szCs w:val="20"/>
          <w:lang w:val="it-IT"/>
        </w:rPr>
      </w:pPr>
    </w:p>
    <w:p w14:paraId="418C8E5F" w14:textId="57F0DC2F" w:rsidR="00356224" w:rsidRDefault="00356224" w:rsidP="161E619D">
      <w:pPr>
        <w:jc w:val="both"/>
        <w:rPr>
          <w:rFonts w:ascii="Arial" w:eastAsia="Arial" w:hAnsi="Arial" w:cs="Arial"/>
          <w:sz w:val="20"/>
          <w:szCs w:val="20"/>
        </w:rPr>
      </w:pPr>
    </w:p>
    <w:p w14:paraId="64A49615" w14:textId="77777777" w:rsidR="00356224" w:rsidRPr="00356224" w:rsidRDefault="00356224" w:rsidP="00356224">
      <w:pPr>
        <w:rPr>
          <w:rFonts w:ascii="Arial" w:hAnsi="Arial" w:cs="Arial"/>
          <w:sz w:val="20"/>
          <w:szCs w:val="20"/>
        </w:rPr>
      </w:pPr>
    </w:p>
    <w:p w14:paraId="41D1757D" w14:textId="77777777" w:rsidR="00356224" w:rsidRPr="00356224" w:rsidRDefault="00356224" w:rsidP="00356224">
      <w:pPr>
        <w:rPr>
          <w:rFonts w:ascii="Arial" w:hAnsi="Arial" w:cs="Arial"/>
          <w:sz w:val="20"/>
          <w:szCs w:val="20"/>
        </w:rPr>
      </w:pPr>
    </w:p>
    <w:p w14:paraId="437D5029" w14:textId="77777777" w:rsidR="00356224" w:rsidRPr="00356224" w:rsidRDefault="00356224" w:rsidP="00356224">
      <w:pPr>
        <w:rPr>
          <w:rFonts w:ascii="Arial" w:hAnsi="Arial" w:cs="Arial"/>
          <w:sz w:val="20"/>
          <w:szCs w:val="20"/>
        </w:rPr>
      </w:pPr>
    </w:p>
    <w:p w14:paraId="74AFCE89" w14:textId="77777777" w:rsidR="00356224" w:rsidRPr="00356224" w:rsidRDefault="00356224" w:rsidP="00356224">
      <w:pPr>
        <w:rPr>
          <w:rFonts w:ascii="Arial" w:hAnsi="Arial" w:cs="Arial"/>
          <w:sz w:val="20"/>
          <w:szCs w:val="20"/>
        </w:rPr>
      </w:pPr>
    </w:p>
    <w:p w14:paraId="08868DDE" w14:textId="77777777" w:rsidR="00356224" w:rsidRPr="00356224" w:rsidRDefault="00356224" w:rsidP="00356224">
      <w:pPr>
        <w:rPr>
          <w:rFonts w:ascii="Arial" w:hAnsi="Arial" w:cs="Arial"/>
          <w:sz w:val="20"/>
          <w:szCs w:val="20"/>
        </w:rPr>
      </w:pPr>
    </w:p>
    <w:p w14:paraId="4E3BD9D4" w14:textId="2CFD2F8D" w:rsidR="0DEC5527" w:rsidRPr="00356224" w:rsidRDefault="00356224" w:rsidP="00356224">
      <w:pPr>
        <w:tabs>
          <w:tab w:val="left" w:pos="448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sectPr w:rsidR="0DEC5527" w:rsidRPr="00356224">
      <w:headerReference w:type="default" r:id="rId15"/>
      <w:footerReference w:type="default" r:id="rId1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66E1F4" w14:textId="77777777" w:rsidR="002163E5" w:rsidRDefault="002163E5" w:rsidP="00EE2BD7">
      <w:pPr>
        <w:spacing w:after="0" w:line="240" w:lineRule="auto"/>
      </w:pPr>
      <w:r>
        <w:separator/>
      </w:r>
    </w:p>
  </w:endnote>
  <w:endnote w:type="continuationSeparator" w:id="0">
    <w:p w14:paraId="6B476219" w14:textId="77777777" w:rsidR="002163E5" w:rsidRDefault="002163E5" w:rsidP="00EE2BD7">
      <w:pPr>
        <w:spacing w:after="0" w:line="240" w:lineRule="auto"/>
      </w:pPr>
      <w:r>
        <w:continuationSeparator/>
      </w:r>
    </w:p>
  </w:endnote>
  <w:endnote w:type="continuationNotice" w:id="1">
    <w:p w14:paraId="775209AF" w14:textId="77777777" w:rsidR="002163E5" w:rsidRDefault="002163E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20B91" w14:textId="77777777" w:rsidR="00356224" w:rsidRDefault="00356224" w:rsidP="00356224">
    <w:pPr>
      <w:pStyle w:val="Body"/>
      <w:widowControl w:val="0"/>
      <w:spacing w:line="276" w:lineRule="auto"/>
      <w:rPr>
        <w:rFonts w:ascii="Calibri" w:eastAsia="Calibri" w:hAnsi="Calibri" w:cs="Calibri"/>
      </w:rPr>
    </w:pPr>
    <w:r>
      <w:rPr>
        <w:noProof/>
      </w:rPr>
      <mc:AlternateContent>
        <mc:Choice Requires="wps">
          <w:drawing>
            <wp:anchor distT="152400" distB="152400" distL="152400" distR="152400" simplePos="0" relativeHeight="251658241" behindDoc="1" locked="0" layoutInCell="1" allowOverlap="1" wp14:anchorId="69E162A5" wp14:editId="06924B3B">
              <wp:simplePos x="0" y="0"/>
              <wp:positionH relativeFrom="page">
                <wp:posOffset>706755</wp:posOffset>
              </wp:positionH>
              <wp:positionV relativeFrom="page">
                <wp:posOffset>9422130</wp:posOffset>
              </wp:positionV>
              <wp:extent cx="6105526" cy="22226"/>
              <wp:effectExtent l="0" t="0" r="0" b="0"/>
              <wp:wrapNone/>
              <wp:docPr id="1073741826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05526" cy="22226"/>
                      </a:xfrm>
                      <a:prstGeom prst="line">
                        <a:avLst/>
                      </a:prstGeom>
                      <a:noFill/>
                      <a:ln w="9525" cap="flat">
                        <a:solidFill>
                          <a:srgbClr val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 xmlns:a="http://schemas.openxmlformats.org/drawingml/2006/main" xmlns:pic="http://schemas.openxmlformats.org/drawingml/2006/picture" xmlns:a14="http://schemas.microsoft.com/office/drawing/2010/main" xmlns:arto="http://schemas.microsoft.com/office/word/2006/arto">
          <w:pict>
            <v:line id="officeArt object" style="position:absolute;z-index:-25165516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o:spid="_x0000_s1026" from="55.65pt,741.9pt" to="536.4pt,743.65pt" w14:anchorId="446E67F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BwiHroBAABnAwAADgAAAGRycy9lMm9Eb2MueG1srFPLrtMwEN0j8Q+W9zRpoL0lanqFbnXZIKgE&#10;fMDUsRsjv2Sbpv17ZpxQCuwQXjie1/Gc48n28WINO8uYtHcdXy5qzqQTvtfu1PGvX55fbThLGVwP&#10;xjvZ8atM/HH38sV2DK1s/OBNLyNDEJfaMXR8yDm0VZXEIC2khQ/SYVD5aCGjGU9VH2FEdGuqpq7X&#10;1ehjH6IXMiX07qcg3xV8paTIn5RKMjPTcewtlz2W/Uh7tdtCe4oQBi3mNuAfurCgHV56g9pDBvY9&#10;6r+grBbRJ6/yQnhbeaW0kIUDslnWf7D5PECQhQuKk8JNpvT/YMXH8yEy3ePb1Q+vH94sN82aMwcW&#10;32rq7l3MzB+/oZIk1hhSizVP7hBnK4VDJOYXFS19sYpdisDXm8DykplA53pZr1Z0gcBYg2tNmNWv&#10;4hBTfi+9ZXTouNGO+EML5w8pT6k/U8jt/LM2Bv3QGsfGjr9dNStEB5wkZSCX2uSN7imP0lI8HZ9M&#10;ZGeggShrbuG3NLpkD2mY8kqI0qC1OuO8Gm07vrmvNo6iskzc3CpJNYlDp6Pvr0Wziix8zcJ7njwa&#10;l3sbz/f/x+4HAAAA//8DAFBLAwQUAAYACAAAACEAuK4AeOAAAAAOAQAADwAAAGRycy9kb3ducmV2&#10;LnhtbExPQU7DMBC8I/EHa5G4UScNolWIUwFSTiCqpvTQmxtvk0C8TmO3Db9nywVuMzuj2ZlsMdpO&#10;nHDwrSMF8SQCgVQ501Kt4GNd3M1B+KDJ6M4RKvhGD4v8+irTqXFnWuGpDLXgEPKpVtCE0KdS+qpB&#10;q/3E9Uis7d1gdWA61NIM+szhtpPTKHqQVrfEHxrd40uD1Vd5tAr2+L559QMe3g7L521RLj9tXayV&#10;ur0Znx5BBBzDnxku9bk65Nxp545kvOiYx3HCVgb384RHXCzRbMpo93ubJSDzTP6fkf8AAAD//wMA&#10;UEsBAi0AFAAGAAgAAAAhAOSZw8D7AAAA4QEAABMAAAAAAAAAAAAAAAAAAAAAAFtDb250ZW50X1R5&#10;cGVzXS54bWxQSwECLQAUAAYACAAAACEAI7Jq4dcAAACUAQAACwAAAAAAAAAAAAAAAAAsAQAAX3Jl&#10;bHMvLnJlbHNQSwECLQAUAAYACAAAACEA4BwiHroBAABnAwAADgAAAAAAAAAAAAAAAAAsAgAAZHJz&#10;L2Uyb0RvYy54bWxQSwECLQAUAAYACAAAACEAuK4AeOAAAAAOAQAADwAAAAAAAAAAAAAAAAASBAAA&#10;ZHJzL2Rvd25yZXYueG1sUEsFBgAAAAAEAAQA8wAAAB8FAAAAAA==&#10;">
              <v:stroke joinstyle="miter"/>
              <w10:wrap anchorx="page" anchory="page"/>
            </v:line>
          </w:pict>
        </mc:Fallback>
      </mc:AlternateContent>
    </w:r>
  </w:p>
  <w:tbl>
    <w:tblPr>
      <w:tblW w:w="9866" w:type="dxa"/>
      <w:jc w:val="center"/>
      <w:tblLook w:val="04A0" w:firstRow="1" w:lastRow="0" w:firstColumn="1" w:lastColumn="0" w:noHBand="0" w:noVBand="1"/>
    </w:tblPr>
    <w:tblGrid>
      <w:gridCol w:w="7880"/>
      <w:gridCol w:w="1986"/>
    </w:tblGrid>
    <w:tr w:rsidR="00356224" w:rsidRPr="00BC32E2" w14:paraId="66CD37C5" w14:textId="77777777" w:rsidTr="005517E0">
      <w:trPr>
        <w:trHeight w:val="862"/>
        <w:jc w:val="center"/>
      </w:trPr>
      <w:tc>
        <w:tcPr>
          <w:tcW w:w="7880" w:type="dxa"/>
          <w:shd w:val="clear" w:color="auto" w:fill="auto"/>
        </w:tcPr>
        <w:p w14:paraId="6412723F" w14:textId="77777777" w:rsidR="00356224" w:rsidRPr="009768B9" w:rsidRDefault="00356224" w:rsidP="005517E0">
          <w:pPr>
            <w:pStyle w:val="Footer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</w:rPr>
          </w:pPr>
          <w:r w:rsidRPr="009768B9">
            <w:rPr>
              <w:rFonts w:ascii="Arial" w:hAnsi="Arial" w:cs="Arial"/>
              <w:b/>
              <w:bCs/>
              <w:color w:val="000000" w:themeColor="text1"/>
              <w:sz w:val="18"/>
              <w:szCs w:val="18"/>
            </w:rPr>
            <w:t xml:space="preserve">ITALY PRESS OFFICE                    UK PRESS OFFICE:                                                    </w:t>
          </w:r>
        </w:p>
        <w:p w14:paraId="32B5BA0C" w14:textId="77777777" w:rsidR="00356224" w:rsidRPr="00964783" w:rsidRDefault="00356224" w:rsidP="005517E0">
          <w:pPr>
            <w:pStyle w:val="Footer"/>
            <w:rPr>
              <w:rFonts w:ascii="Arial" w:hAnsi="Arial" w:cs="Arial"/>
              <w:color w:val="000000" w:themeColor="text1"/>
              <w:sz w:val="18"/>
              <w:szCs w:val="18"/>
              <w:lang w:val="de-DE"/>
            </w:rPr>
          </w:pPr>
          <w:r w:rsidRPr="009768B9">
            <w:rPr>
              <w:rFonts w:ascii="Arial" w:hAnsi="Arial" w:cs="Arial"/>
              <w:color w:val="000000" w:themeColor="text1"/>
              <w:sz w:val="18"/>
              <w:szCs w:val="18"/>
              <w:lang w:val="de-DE"/>
            </w:rPr>
            <w:t xml:space="preserve">Tel. </w:t>
          </w:r>
          <w:r w:rsidRPr="00964783">
            <w:rPr>
              <w:rFonts w:ascii="Arial" w:hAnsi="Arial" w:cs="Arial"/>
              <w:bCs/>
              <w:color w:val="000000" w:themeColor="text1"/>
              <w:sz w:val="18"/>
              <w:szCs w:val="18"/>
              <w:lang w:val="de-DE"/>
            </w:rPr>
            <w:t>+39</w:t>
          </w:r>
          <w:r w:rsidRPr="00964783">
            <w:rPr>
              <w:rFonts w:ascii="Arial" w:hAnsi="Arial" w:cs="Arial"/>
              <w:color w:val="000000" w:themeColor="text1"/>
              <w:sz w:val="18"/>
              <w:szCs w:val="18"/>
              <w:lang w:val="de-DE"/>
            </w:rPr>
            <w:t> 0461 219</w:t>
          </w:r>
          <w:r w:rsidRPr="00964783">
            <w:rPr>
              <w:rFonts w:ascii="Arial" w:hAnsi="Arial" w:cs="Arial"/>
              <w:bCs/>
              <w:color w:val="000000" w:themeColor="text1"/>
              <w:sz w:val="18"/>
              <w:szCs w:val="18"/>
              <w:lang w:val="de-DE"/>
            </w:rPr>
            <w:t>362</w:t>
          </w:r>
          <w:r w:rsidRPr="00964783">
            <w:rPr>
              <w:rFonts w:ascii="Arial" w:hAnsi="Arial" w:cs="Arial"/>
              <w:color w:val="000000" w:themeColor="text1"/>
              <w:sz w:val="18"/>
              <w:szCs w:val="18"/>
              <w:lang w:val="de-DE"/>
            </w:rPr>
            <w:t xml:space="preserve">                       </w:t>
          </w:r>
          <w:r w:rsidRPr="009768B9">
            <w:rPr>
              <w:rFonts w:ascii="Arial" w:hAnsi="Arial" w:cs="Arial"/>
              <w:color w:val="000000" w:themeColor="text1"/>
              <w:sz w:val="18"/>
              <w:szCs w:val="18"/>
              <w:lang w:val="de-DE"/>
            </w:rPr>
            <w:t>LOTUS</w:t>
          </w:r>
        </w:p>
        <w:p w14:paraId="00AF2C10" w14:textId="77777777" w:rsidR="00356224" w:rsidRPr="00964783" w:rsidRDefault="002163E5" w:rsidP="005517E0">
          <w:pPr>
            <w:pStyle w:val="Footer"/>
            <w:rPr>
              <w:rFonts w:ascii="Arial" w:hAnsi="Arial" w:cs="Arial"/>
              <w:color w:val="000000" w:themeColor="text1"/>
              <w:sz w:val="18"/>
              <w:szCs w:val="18"/>
              <w:lang w:val="de-DE"/>
            </w:rPr>
          </w:pPr>
          <w:hyperlink r:id="rId1" w:history="1">
            <w:r w:rsidR="00356224" w:rsidRPr="00964783">
              <w:rPr>
                <w:rStyle w:val="Hyperlink"/>
                <w:rFonts w:ascii="Arial" w:hAnsi="Arial" w:cs="Arial"/>
                <w:sz w:val="18"/>
                <w:szCs w:val="18"/>
                <w:lang w:val="de-DE"/>
              </w:rPr>
              <w:t>press@trentinomarketing.org</w:t>
            </w:r>
          </w:hyperlink>
          <w:r w:rsidR="00356224" w:rsidRPr="00964783">
            <w:rPr>
              <w:rFonts w:ascii="Arial" w:hAnsi="Arial" w:cs="Arial"/>
              <w:color w:val="000000" w:themeColor="text1"/>
              <w:sz w:val="18"/>
              <w:szCs w:val="18"/>
              <w:lang w:val="de-DE"/>
            </w:rPr>
            <w:t xml:space="preserve">           +44 207 953 7470</w:t>
          </w:r>
        </w:p>
        <w:p w14:paraId="5B3A2326" w14:textId="77777777" w:rsidR="00356224" w:rsidRPr="00964783" w:rsidRDefault="00356224" w:rsidP="005517E0">
          <w:pPr>
            <w:pStyle w:val="Footer"/>
            <w:rPr>
              <w:rFonts w:ascii="HelveticaNeueLT Std" w:hAnsi="HelveticaNeueLT Std" w:cs="Arial"/>
              <w:sz w:val="20"/>
              <w:lang w:val="de-DE"/>
            </w:rPr>
          </w:pPr>
          <w:r w:rsidRPr="009768B9">
            <w:rPr>
              <w:rFonts w:ascii="Arial" w:hAnsi="Arial" w:cs="Arial"/>
              <w:noProof/>
              <w:color w:val="000000" w:themeColor="text1"/>
              <w:sz w:val="18"/>
              <w:szCs w:val="18"/>
              <w:lang w:eastAsia="en-GB"/>
            </w:rPr>
            <w:drawing>
              <wp:inline distT="0" distB="0" distL="0" distR="0" wp14:anchorId="355CD081" wp14:editId="44B7B5F0">
                <wp:extent cx="163195" cy="135890"/>
                <wp:effectExtent l="0" t="0" r="0" b="0"/>
                <wp:docPr id="30" name="Immagine 30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964783">
            <w:rPr>
              <w:rFonts w:ascii="Arial" w:hAnsi="Arial" w:cs="Arial"/>
              <w:color w:val="000000" w:themeColor="text1"/>
              <w:sz w:val="18"/>
              <w:szCs w:val="18"/>
              <w:lang w:val="de-DE"/>
            </w:rPr>
            <w:t xml:space="preserve">@PressTrentino                           </w:t>
          </w:r>
          <w:hyperlink r:id="rId3" w:history="1">
            <w:r w:rsidRPr="00964783">
              <w:rPr>
                <w:rStyle w:val="Hyperlink"/>
                <w:rFonts w:ascii="Arial" w:hAnsi="Arial" w:cs="Arial"/>
                <w:sz w:val="18"/>
                <w:szCs w:val="18"/>
                <w:lang w:val="de-DE"/>
              </w:rPr>
              <w:t>Trentino@wearelotus.co.uk</w:t>
            </w:r>
          </w:hyperlink>
          <w:r w:rsidRPr="00964783">
            <w:rPr>
              <w:rFonts w:ascii="Arial" w:hAnsi="Arial"/>
              <w:color w:val="000000" w:themeColor="text1"/>
              <w:sz w:val="18"/>
              <w:szCs w:val="18"/>
              <w:lang w:val="de-DE"/>
            </w:rPr>
            <w:t xml:space="preserve"> </w:t>
          </w:r>
        </w:p>
      </w:tc>
      <w:tc>
        <w:tcPr>
          <w:tcW w:w="1986" w:type="dxa"/>
          <w:shd w:val="clear" w:color="auto" w:fill="auto"/>
        </w:tcPr>
        <w:p w14:paraId="606351A1" w14:textId="77777777" w:rsidR="00356224" w:rsidRPr="00DE417A" w:rsidRDefault="00356224" w:rsidP="005517E0">
          <w:pPr>
            <w:pStyle w:val="Footer"/>
            <w:jc w:val="right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/>
              <w:noProof/>
              <w:color w:val="00638E"/>
              <w:sz w:val="20"/>
              <w:lang w:eastAsia="en-GB"/>
            </w:rPr>
            <w:drawing>
              <wp:inline distT="0" distB="0" distL="0" distR="0" wp14:anchorId="56CB8031" wp14:editId="5801C6FE">
                <wp:extent cx="1124374" cy="421640"/>
                <wp:effectExtent l="0" t="0" r="0" b="10160"/>
                <wp:docPr id="34" name="Immagine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5D3F7736" w14:textId="77777777" w:rsidR="00356224" w:rsidRPr="00DE417A" w:rsidRDefault="00356224" w:rsidP="005517E0">
          <w:pPr>
            <w:pStyle w:val="Footer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0D26BBFE" w14:textId="77777777" w:rsidR="00356224" w:rsidRDefault="0035622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9A70C1" w14:textId="77777777" w:rsidR="002163E5" w:rsidRDefault="002163E5" w:rsidP="00EE2BD7">
      <w:pPr>
        <w:spacing w:after="0" w:line="240" w:lineRule="auto"/>
      </w:pPr>
      <w:r>
        <w:separator/>
      </w:r>
    </w:p>
  </w:footnote>
  <w:footnote w:type="continuationSeparator" w:id="0">
    <w:p w14:paraId="1DE8045E" w14:textId="77777777" w:rsidR="002163E5" w:rsidRDefault="002163E5" w:rsidP="00EE2BD7">
      <w:pPr>
        <w:spacing w:after="0" w:line="240" w:lineRule="auto"/>
      </w:pPr>
      <w:r>
        <w:continuationSeparator/>
      </w:r>
    </w:p>
  </w:footnote>
  <w:footnote w:type="continuationNotice" w:id="1">
    <w:p w14:paraId="2FF49360" w14:textId="77777777" w:rsidR="002163E5" w:rsidRDefault="002163E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943A57" w14:textId="72E890D3" w:rsidR="005D6E89" w:rsidRDefault="005D6E89" w:rsidP="00EE2BD7">
    <w:pPr>
      <w:pStyle w:val="Header"/>
    </w:pPr>
    <w:r>
      <w:rPr>
        <w:rFonts w:ascii="Calibri" w:eastAsia="Calibri" w:hAnsi="Calibri" w:cs="Calibri"/>
        <w:noProof/>
        <w:lang w:eastAsia="en-GB"/>
      </w:rPr>
      <w:drawing>
        <wp:anchor distT="0" distB="0" distL="114300" distR="114300" simplePos="0" relativeHeight="251658240" behindDoc="0" locked="0" layoutInCell="1" allowOverlap="1" wp14:anchorId="23B223CE" wp14:editId="49810F7D">
          <wp:simplePos x="0" y="0"/>
          <wp:positionH relativeFrom="margin">
            <wp:posOffset>-13855</wp:posOffset>
          </wp:positionH>
          <wp:positionV relativeFrom="page">
            <wp:posOffset>212147</wp:posOffset>
          </wp:positionV>
          <wp:extent cx="1548765" cy="509905"/>
          <wp:effectExtent l="0" t="0" r="0" b="4445"/>
          <wp:wrapSquare wrapText="bothSides"/>
          <wp:docPr id="1073741825" name="officeArt object" descr="T:\Benedetti Marco\Pubblica\Modelli cs\trentino_logo_multicolour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T:\Benedetti Marco\Pubblica\Modelli cs\trentino_logo_multicolour.png" descr="T:\Benedetti Marco\Pubblica\Modelli cs\trentino_logo_multicolour.pn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8765" cy="50990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22E14551" w14:textId="77777777" w:rsidR="005D6E89" w:rsidRDefault="005D6E89" w:rsidP="00EE2BD7">
    <w:pPr>
      <w:pStyle w:val="Header"/>
    </w:pPr>
  </w:p>
  <w:p w14:paraId="450B634C" w14:textId="59E64B6E" w:rsidR="00EE2BD7" w:rsidRPr="00EE2BD7" w:rsidRDefault="00EE2BD7" w:rsidP="00EE2BD7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D+gX7g8ddjOh7B" int2:id="oR91wYOh"/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C3AE7"/>
    <w:multiLevelType w:val="hybridMultilevel"/>
    <w:tmpl w:val="23EEA92C"/>
    <w:lvl w:ilvl="0" w:tplc="974E1C1E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125BF9"/>
    <w:multiLevelType w:val="hybridMultilevel"/>
    <w:tmpl w:val="5068F770"/>
    <w:lvl w:ilvl="0" w:tplc="F440E0DE"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3E6A36"/>
    <w:multiLevelType w:val="multilevel"/>
    <w:tmpl w:val="DD9A0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70A827DE"/>
    <w:multiLevelType w:val="hybridMultilevel"/>
    <w:tmpl w:val="E204384A"/>
    <w:lvl w:ilvl="0" w:tplc="4D1802DA">
      <w:numFmt w:val="bullet"/>
      <w:lvlText w:val="-"/>
      <w:lvlJc w:val="left"/>
      <w:pPr>
        <w:ind w:left="1080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099909427">
    <w:abstractNumId w:val="0"/>
  </w:num>
  <w:num w:numId="2" w16cid:durableId="1592666312">
    <w:abstractNumId w:val="2"/>
  </w:num>
  <w:num w:numId="3" w16cid:durableId="227152396">
    <w:abstractNumId w:val="1"/>
  </w:num>
  <w:num w:numId="4" w16cid:durableId="13371544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2079"/>
    <w:rsid w:val="00000A4C"/>
    <w:rsid w:val="00006395"/>
    <w:rsid w:val="00012E83"/>
    <w:rsid w:val="00032A45"/>
    <w:rsid w:val="000426A4"/>
    <w:rsid w:val="00044259"/>
    <w:rsid w:val="00055ACE"/>
    <w:rsid w:val="00061478"/>
    <w:rsid w:val="00063C8A"/>
    <w:rsid w:val="00072BAE"/>
    <w:rsid w:val="00081A19"/>
    <w:rsid w:val="00085472"/>
    <w:rsid w:val="000A2B64"/>
    <w:rsid w:val="000B354E"/>
    <w:rsid w:val="000B4487"/>
    <w:rsid w:val="000B7E36"/>
    <w:rsid w:val="000C13D9"/>
    <w:rsid w:val="000D2010"/>
    <w:rsid w:val="000D273C"/>
    <w:rsid w:val="000D347A"/>
    <w:rsid w:val="000E61DB"/>
    <w:rsid w:val="000F055E"/>
    <w:rsid w:val="00120778"/>
    <w:rsid w:val="001235E8"/>
    <w:rsid w:val="00135460"/>
    <w:rsid w:val="00142542"/>
    <w:rsid w:val="00142D04"/>
    <w:rsid w:val="0016208C"/>
    <w:rsid w:val="00164EF8"/>
    <w:rsid w:val="00167900"/>
    <w:rsid w:val="0017375B"/>
    <w:rsid w:val="001851F9"/>
    <w:rsid w:val="00185AAD"/>
    <w:rsid w:val="00186AE8"/>
    <w:rsid w:val="00192B72"/>
    <w:rsid w:val="001A3D84"/>
    <w:rsid w:val="001A5F35"/>
    <w:rsid w:val="001B0408"/>
    <w:rsid w:val="001B388B"/>
    <w:rsid w:val="001B41C1"/>
    <w:rsid w:val="001C1CCF"/>
    <w:rsid w:val="001D25A2"/>
    <w:rsid w:val="001D7C03"/>
    <w:rsid w:val="001E4158"/>
    <w:rsid w:val="001E5ADE"/>
    <w:rsid w:val="002163E5"/>
    <w:rsid w:val="0021662F"/>
    <w:rsid w:val="002321A6"/>
    <w:rsid w:val="00233C47"/>
    <w:rsid w:val="002360F3"/>
    <w:rsid w:val="00236155"/>
    <w:rsid w:val="00245867"/>
    <w:rsid w:val="00251FBC"/>
    <w:rsid w:val="00257282"/>
    <w:rsid w:val="00280959"/>
    <w:rsid w:val="00281544"/>
    <w:rsid w:val="002928BC"/>
    <w:rsid w:val="002A08CF"/>
    <w:rsid w:val="002D4737"/>
    <w:rsid w:val="002E3512"/>
    <w:rsid w:val="002E5123"/>
    <w:rsid w:val="002E717C"/>
    <w:rsid w:val="002F2079"/>
    <w:rsid w:val="002F543A"/>
    <w:rsid w:val="00306927"/>
    <w:rsid w:val="00322A05"/>
    <w:rsid w:val="00333E43"/>
    <w:rsid w:val="00334853"/>
    <w:rsid w:val="00346419"/>
    <w:rsid w:val="00347EB1"/>
    <w:rsid w:val="00356224"/>
    <w:rsid w:val="00357624"/>
    <w:rsid w:val="003715B6"/>
    <w:rsid w:val="00372B72"/>
    <w:rsid w:val="00380743"/>
    <w:rsid w:val="003856FB"/>
    <w:rsid w:val="003865FB"/>
    <w:rsid w:val="00392068"/>
    <w:rsid w:val="0039226B"/>
    <w:rsid w:val="003A74D9"/>
    <w:rsid w:val="003B3EEE"/>
    <w:rsid w:val="003C209C"/>
    <w:rsid w:val="003C7D38"/>
    <w:rsid w:val="003D1A57"/>
    <w:rsid w:val="003F7D00"/>
    <w:rsid w:val="004030F1"/>
    <w:rsid w:val="00425451"/>
    <w:rsid w:val="004278BC"/>
    <w:rsid w:val="00430C3E"/>
    <w:rsid w:val="004340CF"/>
    <w:rsid w:val="00447ED9"/>
    <w:rsid w:val="00457BAC"/>
    <w:rsid w:val="00465414"/>
    <w:rsid w:val="004746CA"/>
    <w:rsid w:val="004838E3"/>
    <w:rsid w:val="00490B1D"/>
    <w:rsid w:val="004A4515"/>
    <w:rsid w:val="004C13EB"/>
    <w:rsid w:val="004D195A"/>
    <w:rsid w:val="004D2437"/>
    <w:rsid w:val="004D7732"/>
    <w:rsid w:val="004E01F8"/>
    <w:rsid w:val="004E592B"/>
    <w:rsid w:val="004F0928"/>
    <w:rsid w:val="004F0F72"/>
    <w:rsid w:val="004F5692"/>
    <w:rsid w:val="004F5E40"/>
    <w:rsid w:val="0051166C"/>
    <w:rsid w:val="005163E1"/>
    <w:rsid w:val="005226FC"/>
    <w:rsid w:val="005252E9"/>
    <w:rsid w:val="00530631"/>
    <w:rsid w:val="00531D14"/>
    <w:rsid w:val="00536EA0"/>
    <w:rsid w:val="00542545"/>
    <w:rsid w:val="00544656"/>
    <w:rsid w:val="0054754D"/>
    <w:rsid w:val="005513F1"/>
    <w:rsid w:val="005517E0"/>
    <w:rsid w:val="005521E3"/>
    <w:rsid w:val="005766D9"/>
    <w:rsid w:val="00581872"/>
    <w:rsid w:val="00581B4C"/>
    <w:rsid w:val="00584DE5"/>
    <w:rsid w:val="00590420"/>
    <w:rsid w:val="00593CAE"/>
    <w:rsid w:val="005C5BCD"/>
    <w:rsid w:val="005D6E89"/>
    <w:rsid w:val="005F050F"/>
    <w:rsid w:val="005F4091"/>
    <w:rsid w:val="005F4447"/>
    <w:rsid w:val="006134DC"/>
    <w:rsid w:val="00625EE6"/>
    <w:rsid w:val="0063440A"/>
    <w:rsid w:val="006368D4"/>
    <w:rsid w:val="006409E6"/>
    <w:rsid w:val="006646BF"/>
    <w:rsid w:val="00666560"/>
    <w:rsid w:val="00673D32"/>
    <w:rsid w:val="006757BE"/>
    <w:rsid w:val="00675C3C"/>
    <w:rsid w:val="00675F8A"/>
    <w:rsid w:val="00681D7E"/>
    <w:rsid w:val="00693AAB"/>
    <w:rsid w:val="006A5A58"/>
    <w:rsid w:val="006B19FC"/>
    <w:rsid w:val="006B5724"/>
    <w:rsid w:val="006B7D3B"/>
    <w:rsid w:val="006D08E2"/>
    <w:rsid w:val="006D12D3"/>
    <w:rsid w:val="006E27F2"/>
    <w:rsid w:val="006E358D"/>
    <w:rsid w:val="006F1FD3"/>
    <w:rsid w:val="006F374F"/>
    <w:rsid w:val="006F4107"/>
    <w:rsid w:val="006F5321"/>
    <w:rsid w:val="006F7969"/>
    <w:rsid w:val="007050A3"/>
    <w:rsid w:val="00711A85"/>
    <w:rsid w:val="00711EDC"/>
    <w:rsid w:val="00712280"/>
    <w:rsid w:val="007170AC"/>
    <w:rsid w:val="00727280"/>
    <w:rsid w:val="00731925"/>
    <w:rsid w:val="007337E5"/>
    <w:rsid w:val="007340F9"/>
    <w:rsid w:val="00737655"/>
    <w:rsid w:val="007509C0"/>
    <w:rsid w:val="0077705E"/>
    <w:rsid w:val="00784302"/>
    <w:rsid w:val="00784361"/>
    <w:rsid w:val="007851D2"/>
    <w:rsid w:val="007901A6"/>
    <w:rsid w:val="00796585"/>
    <w:rsid w:val="007A641D"/>
    <w:rsid w:val="007A6517"/>
    <w:rsid w:val="007C0E09"/>
    <w:rsid w:val="007C2EFC"/>
    <w:rsid w:val="007C5C20"/>
    <w:rsid w:val="007D30E3"/>
    <w:rsid w:val="007E0B3C"/>
    <w:rsid w:val="007E6D63"/>
    <w:rsid w:val="007F4B46"/>
    <w:rsid w:val="00801C1D"/>
    <w:rsid w:val="00805694"/>
    <w:rsid w:val="00807891"/>
    <w:rsid w:val="00813704"/>
    <w:rsid w:val="00821944"/>
    <w:rsid w:val="00827760"/>
    <w:rsid w:val="00831AAA"/>
    <w:rsid w:val="00835D0C"/>
    <w:rsid w:val="008410BC"/>
    <w:rsid w:val="00850B28"/>
    <w:rsid w:val="008B3095"/>
    <w:rsid w:val="008B3FC5"/>
    <w:rsid w:val="008C6DC2"/>
    <w:rsid w:val="008E5C51"/>
    <w:rsid w:val="008F119C"/>
    <w:rsid w:val="008F6005"/>
    <w:rsid w:val="009108AC"/>
    <w:rsid w:val="009334FF"/>
    <w:rsid w:val="00937F75"/>
    <w:rsid w:val="00940DE8"/>
    <w:rsid w:val="009410E2"/>
    <w:rsid w:val="00954A0F"/>
    <w:rsid w:val="00961D45"/>
    <w:rsid w:val="009626E6"/>
    <w:rsid w:val="00975646"/>
    <w:rsid w:val="0098598A"/>
    <w:rsid w:val="009870ED"/>
    <w:rsid w:val="009873CC"/>
    <w:rsid w:val="00996CD1"/>
    <w:rsid w:val="009C16BD"/>
    <w:rsid w:val="009C44A0"/>
    <w:rsid w:val="009C61AF"/>
    <w:rsid w:val="009D7283"/>
    <w:rsid w:val="009E11B0"/>
    <w:rsid w:val="009F0754"/>
    <w:rsid w:val="009F57FD"/>
    <w:rsid w:val="009F7F30"/>
    <w:rsid w:val="00A0032A"/>
    <w:rsid w:val="00A031DF"/>
    <w:rsid w:val="00A30FAF"/>
    <w:rsid w:val="00A31150"/>
    <w:rsid w:val="00A334CB"/>
    <w:rsid w:val="00A44E6A"/>
    <w:rsid w:val="00A60778"/>
    <w:rsid w:val="00A63C20"/>
    <w:rsid w:val="00A82115"/>
    <w:rsid w:val="00A91F8E"/>
    <w:rsid w:val="00A9211B"/>
    <w:rsid w:val="00AA4AE3"/>
    <w:rsid w:val="00AA679B"/>
    <w:rsid w:val="00AC44F0"/>
    <w:rsid w:val="00AC551F"/>
    <w:rsid w:val="00AC5C4A"/>
    <w:rsid w:val="00AD45F0"/>
    <w:rsid w:val="00AD6808"/>
    <w:rsid w:val="00AF1462"/>
    <w:rsid w:val="00B02481"/>
    <w:rsid w:val="00B04C0C"/>
    <w:rsid w:val="00B1617D"/>
    <w:rsid w:val="00B16B96"/>
    <w:rsid w:val="00B21071"/>
    <w:rsid w:val="00B224A0"/>
    <w:rsid w:val="00B22A6E"/>
    <w:rsid w:val="00B320FE"/>
    <w:rsid w:val="00B34D5B"/>
    <w:rsid w:val="00B35904"/>
    <w:rsid w:val="00B35A16"/>
    <w:rsid w:val="00B622D4"/>
    <w:rsid w:val="00B67FEE"/>
    <w:rsid w:val="00B72C3C"/>
    <w:rsid w:val="00B74670"/>
    <w:rsid w:val="00B766B0"/>
    <w:rsid w:val="00B802FB"/>
    <w:rsid w:val="00BA0593"/>
    <w:rsid w:val="00BB67D6"/>
    <w:rsid w:val="00BC18E7"/>
    <w:rsid w:val="00BD6427"/>
    <w:rsid w:val="00BD6F1E"/>
    <w:rsid w:val="00BE5280"/>
    <w:rsid w:val="00BE71AF"/>
    <w:rsid w:val="00C05295"/>
    <w:rsid w:val="00C06231"/>
    <w:rsid w:val="00C215FC"/>
    <w:rsid w:val="00C21AB4"/>
    <w:rsid w:val="00C32B5A"/>
    <w:rsid w:val="00C33E83"/>
    <w:rsid w:val="00C34B35"/>
    <w:rsid w:val="00C50249"/>
    <w:rsid w:val="00C63949"/>
    <w:rsid w:val="00C6650C"/>
    <w:rsid w:val="00C71DDC"/>
    <w:rsid w:val="00C80D35"/>
    <w:rsid w:val="00C83D43"/>
    <w:rsid w:val="00C84965"/>
    <w:rsid w:val="00C919B4"/>
    <w:rsid w:val="00C92813"/>
    <w:rsid w:val="00CA53AB"/>
    <w:rsid w:val="00CB5BA4"/>
    <w:rsid w:val="00CB7A41"/>
    <w:rsid w:val="00CC6546"/>
    <w:rsid w:val="00CD03B9"/>
    <w:rsid w:val="00CD3A78"/>
    <w:rsid w:val="00CD5C34"/>
    <w:rsid w:val="00CE1689"/>
    <w:rsid w:val="00CE6941"/>
    <w:rsid w:val="00CF212D"/>
    <w:rsid w:val="00CF7646"/>
    <w:rsid w:val="00D120D3"/>
    <w:rsid w:val="00D122B0"/>
    <w:rsid w:val="00D16702"/>
    <w:rsid w:val="00D2098D"/>
    <w:rsid w:val="00D31FFD"/>
    <w:rsid w:val="00D439CD"/>
    <w:rsid w:val="00D50075"/>
    <w:rsid w:val="00D630BA"/>
    <w:rsid w:val="00D76FE0"/>
    <w:rsid w:val="00D8031C"/>
    <w:rsid w:val="00D918AC"/>
    <w:rsid w:val="00D9244C"/>
    <w:rsid w:val="00DA22A3"/>
    <w:rsid w:val="00DA3916"/>
    <w:rsid w:val="00DA61A4"/>
    <w:rsid w:val="00DC089C"/>
    <w:rsid w:val="00DC2233"/>
    <w:rsid w:val="00DC431E"/>
    <w:rsid w:val="00DC6A14"/>
    <w:rsid w:val="00DD642F"/>
    <w:rsid w:val="00DF3A0B"/>
    <w:rsid w:val="00E048EA"/>
    <w:rsid w:val="00E13738"/>
    <w:rsid w:val="00E32176"/>
    <w:rsid w:val="00E32F32"/>
    <w:rsid w:val="00E41BD2"/>
    <w:rsid w:val="00E449E7"/>
    <w:rsid w:val="00E52700"/>
    <w:rsid w:val="00E61DCB"/>
    <w:rsid w:val="00E64EFF"/>
    <w:rsid w:val="00E732B9"/>
    <w:rsid w:val="00E8264B"/>
    <w:rsid w:val="00E9517E"/>
    <w:rsid w:val="00EA0109"/>
    <w:rsid w:val="00EA4CDB"/>
    <w:rsid w:val="00EA571D"/>
    <w:rsid w:val="00EB266D"/>
    <w:rsid w:val="00EB4C8D"/>
    <w:rsid w:val="00EC0104"/>
    <w:rsid w:val="00EC1845"/>
    <w:rsid w:val="00ED6BA1"/>
    <w:rsid w:val="00EE2BD7"/>
    <w:rsid w:val="00EF29ED"/>
    <w:rsid w:val="00EF3673"/>
    <w:rsid w:val="00EF50B6"/>
    <w:rsid w:val="00EF6DD1"/>
    <w:rsid w:val="00F00C4E"/>
    <w:rsid w:val="00F056F3"/>
    <w:rsid w:val="00F06A67"/>
    <w:rsid w:val="00F26E96"/>
    <w:rsid w:val="00F36940"/>
    <w:rsid w:val="00F51C36"/>
    <w:rsid w:val="00F710D6"/>
    <w:rsid w:val="00F731CF"/>
    <w:rsid w:val="00F75CF2"/>
    <w:rsid w:val="00F82629"/>
    <w:rsid w:val="00F855A1"/>
    <w:rsid w:val="00F9112E"/>
    <w:rsid w:val="00F9343A"/>
    <w:rsid w:val="00F934BE"/>
    <w:rsid w:val="00FB1399"/>
    <w:rsid w:val="00FB154C"/>
    <w:rsid w:val="00FB7E21"/>
    <w:rsid w:val="00FC44BD"/>
    <w:rsid w:val="00FC53A2"/>
    <w:rsid w:val="00FD715E"/>
    <w:rsid w:val="00FE7655"/>
    <w:rsid w:val="00FF35A7"/>
    <w:rsid w:val="015C07BD"/>
    <w:rsid w:val="022791BD"/>
    <w:rsid w:val="03712169"/>
    <w:rsid w:val="041377DA"/>
    <w:rsid w:val="048DED52"/>
    <w:rsid w:val="07F79509"/>
    <w:rsid w:val="093802CE"/>
    <w:rsid w:val="0A6684F4"/>
    <w:rsid w:val="0A9B4407"/>
    <w:rsid w:val="0B21FB33"/>
    <w:rsid w:val="0B639CCC"/>
    <w:rsid w:val="0B9CEFAB"/>
    <w:rsid w:val="0BDB8812"/>
    <w:rsid w:val="0C12BA06"/>
    <w:rsid w:val="0C1AF49D"/>
    <w:rsid w:val="0C3D4D7B"/>
    <w:rsid w:val="0CB7777D"/>
    <w:rsid w:val="0DCD416F"/>
    <w:rsid w:val="0DDFC481"/>
    <w:rsid w:val="0DEAC190"/>
    <w:rsid w:val="0DEC5527"/>
    <w:rsid w:val="0DF8238C"/>
    <w:rsid w:val="0DFB97C0"/>
    <w:rsid w:val="0F1328D4"/>
    <w:rsid w:val="0F29A195"/>
    <w:rsid w:val="100E3E52"/>
    <w:rsid w:val="105CFE7F"/>
    <w:rsid w:val="10757D7D"/>
    <w:rsid w:val="109E2305"/>
    <w:rsid w:val="10E6AB0B"/>
    <w:rsid w:val="12C0E185"/>
    <w:rsid w:val="12C7A433"/>
    <w:rsid w:val="13779F25"/>
    <w:rsid w:val="13E3CDD6"/>
    <w:rsid w:val="14676510"/>
    <w:rsid w:val="14D7F8BB"/>
    <w:rsid w:val="15C1D6E3"/>
    <w:rsid w:val="161E619D"/>
    <w:rsid w:val="1AFB9985"/>
    <w:rsid w:val="1BF30428"/>
    <w:rsid w:val="1C173523"/>
    <w:rsid w:val="1C2AF79A"/>
    <w:rsid w:val="1D3D6A4B"/>
    <w:rsid w:val="1DE1E14C"/>
    <w:rsid w:val="1EDD03EA"/>
    <w:rsid w:val="1F964818"/>
    <w:rsid w:val="1FF59E32"/>
    <w:rsid w:val="208471CD"/>
    <w:rsid w:val="21C7FF6A"/>
    <w:rsid w:val="221E5CA4"/>
    <w:rsid w:val="2252E4E8"/>
    <w:rsid w:val="2268DAE6"/>
    <w:rsid w:val="23A1C9EC"/>
    <w:rsid w:val="23C52D0A"/>
    <w:rsid w:val="2419BF0C"/>
    <w:rsid w:val="267A40D5"/>
    <w:rsid w:val="269CF8BD"/>
    <w:rsid w:val="272B75D9"/>
    <w:rsid w:val="27AF598E"/>
    <w:rsid w:val="284E65A4"/>
    <w:rsid w:val="2853ED80"/>
    <w:rsid w:val="28C7463A"/>
    <w:rsid w:val="2A2DFE04"/>
    <w:rsid w:val="2AA5DEF8"/>
    <w:rsid w:val="2B61BEBF"/>
    <w:rsid w:val="2B8B5BB4"/>
    <w:rsid w:val="2BFEE6FC"/>
    <w:rsid w:val="2C775FE8"/>
    <w:rsid w:val="2D74D995"/>
    <w:rsid w:val="2E97440F"/>
    <w:rsid w:val="2F46CF7A"/>
    <w:rsid w:val="2FA09FDF"/>
    <w:rsid w:val="307CCC86"/>
    <w:rsid w:val="30E46186"/>
    <w:rsid w:val="31D9255C"/>
    <w:rsid w:val="31FD9098"/>
    <w:rsid w:val="323678AC"/>
    <w:rsid w:val="33113B7B"/>
    <w:rsid w:val="33B7E823"/>
    <w:rsid w:val="35E29D95"/>
    <w:rsid w:val="3662AC3D"/>
    <w:rsid w:val="37033E29"/>
    <w:rsid w:val="37120521"/>
    <w:rsid w:val="37938836"/>
    <w:rsid w:val="37D737F4"/>
    <w:rsid w:val="38355C96"/>
    <w:rsid w:val="39293006"/>
    <w:rsid w:val="394BBCB9"/>
    <w:rsid w:val="3ADDAF65"/>
    <w:rsid w:val="3C5A8F6E"/>
    <w:rsid w:val="3D7BDE24"/>
    <w:rsid w:val="3D8146A5"/>
    <w:rsid w:val="3E9C4BED"/>
    <w:rsid w:val="3EB15FB2"/>
    <w:rsid w:val="3EE10DC6"/>
    <w:rsid w:val="3F774B2A"/>
    <w:rsid w:val="407788D9"/>
    <w:rsid w:val="4289ABD4"/>
    <w:rsid w:val="430554CC"/>
    <w:rsid w:val="431A9070"/>
    <w:rsid w:val="432DF198"/>
    <w:rsid w:val="437D1F6B"/>
    <w:rsid w:val="445F90AC"/>
    <w:rsid w:val="44899067"/>
    <w:rsid w:val="4550B3F1"/>
    <w:rsid w:val="4604FC53"/>
    <w:rsid w:val="4667A097"/>
    <w:rsid w:val="4757BA2D"/>
    <w:rsid w:val="49325B5A"/>
    <w:rsid w:val="49FDE123"/>
    <w:rsid w:val="4A46A150"/>
    <w:rsid w:val="4AFA6234"/>
    <w:rsid w:val="4B2DE0A9"/>
    <w:rsid w:val="4C5D24D5"/>
    <w:rsid w:val="4C6465CE"/>
    <w:rsid w:val="4DAC0DE7"/>
    <w:rsid w:val="4E4F88C9"/>
    <w:rsid w:val="4F2119D9"/>
    <w:rsid w:val="4FA96833"/>
    <w:rsid w:val="4FEB592A"/>
    <w:rsid w:val="50D829E4"/>
    <w:rsid w:val="546C2A4F"/>
    <w:rsid w:val="5539DB33"/>
    <w:rsid w:val="555B90EE"/>
    <w:rsid w:val="55AB8737"/>
    <w:rsid w:val="55AF2E3C"/>
    <w:rsid w:val="55B1CD8F"/>
    <w:rsid w:val="55CD1BF6"/>
    <w:rsid w:val="56417251"/>
    <w:rsid w:val="5897E4EB"/>
    <w:rsid w:val="5A3A8155"/>
    <w:rsid w:val="5B0F297F"/>
    <w:rsid w:val="5CEC0C1D"/>
    <w:rsid w:val="5CFDFCAE"/>
    <w:rsid w:val="5FC97245"/>
    <w:rsid w:val="603312B1"/>
    <w:rsid w:val="6035E32D"/>
    <w:rsid w:val="60705C2C"/>
    <w:rsid w:val="60F2E207"/>
    <w:rsid w:val="6186869E"/>
    <w:rsid w:val="625A6218"/>
    <w:rsid w:val="63178F78"/>
    <w:rsid w:val="635FDBD1"/>
    <w:rsid w:val="64133850"/>
    <w:rsid w:val="648991FE"/>
    <w:rsid w:val="64DE41F6"/>
    <w:rsid w:val="651FE3EB"/>
    <w:rsid w:val="65462288"/>
    <w:rsid w:val="65A76547"/>
    <w:rsid w:val="66E07426"/>
    <w:rsid w:val="67252C17"/>
    <w:rsid w:val="67D7752C"/>
    <w:rsid w:val="6805FB47"/>
    <w:rsid w:val="694127B3"/>
    <w:rsid w:val="69ADC29D"/>
    <w:rsid w:val="6A52E715"/>
    <w:rsid w:val="6A8C481C"/>
    <w:rsid w:val="6AA5760C"/>
    <w:rsid w:val="6B970EE9"/>
    <w:rsid w:val="6C7F9C48"/>
    <w:rsid w:val="6C869259"/>
    <w:rsid w:val="6CF3F910"/>
    <w:rsid w:val="6E16371F"/>
    <w:rsid w:val="6E256F06"/>
    <w:rsid w:val="6E557D64"/>
    <w:rsid w:val="6EB9CC55"/>
    <w:rsid w:val="72C22C31"/>
    <w:rsid w:val="731FB9DB"/>
    <w:rsid w:val="73EE7F2C"/>
    <w:rsid w:val="7571CFC4"/>
    <w:rsid w:val="75E43837"/>
    <w:rsid w:val="7606825E"/>
    <w:rsid w:val="761C2D9B"/>
    <w:rsid w:val="766D418A"/>
    <w:rsid w:val="777411A3"/>
    <w:rsid w:val="77EA5080"/>
    <w:rsid w:val="77F2957A"/>
    <w:rsid w:val="7875FC20"/>
    <w:rsid w:val="78EEDB77"/>
    <w:rsid w:val="79640D15"/>
    <w:rsid w:val="79B47602"/>
    <w:rsid w:val="7A347341"/>
    <w:rsid w:val="7A5A809A"/>
    <w:rsid w:val="7ACD0B88"/>
    <w:rsid w:val="7AFFDD76"/>
    <w:rsid w:val="7B224D4B"/>
    <w:rsid w:val="7CFBAE0F"/>
    <w:rsid w:val="7E3546D0"/>
    <w:rsid w:val="7EC717FE"/>
    <w:rsid w:val="7F71F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22A4EA"/>
  <w15:chartTrackingRefBased/>
  <w15:docId w15:val="{338DC96D-6C8C-4758-BD09-D3C00490B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E2B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2BD7"/>
  </w:style>
  <w:style w:type="paragraph" w:styleId="Footer">
    <w:name w:val="footer"/>
    <w:basedOn w:val="Normal"/>
    <w:link w:val="FooterChar"/>
    <w:unhideWhenUsed/>
    <w:rsid w:val="00EE2B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EE2BD7"/>
  </w:style>
  <w:style w:type="paragraph" w:customStyle="1" w:styleId="Body">
    <w:name w:val="Body"/>
    <w:rsid w:val="0035622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Arial" w:eastAsia="Arial Unicode MS" w:hAnsi="Arial" w:cs="Arial Unicode MS"/>
      <w:color w:val="000000"/>
      <w:sz w:val="24"/>
      <w:szCs w:val="24"/>
      <w:u w:color="000000"/>
      <w:bdr w:val="nil"/>
      <w:lang w:eastAsia="en-GB"/>
    </w:rPr>
  </w:style>
  <w:style w:type="character" w:customStyle="1" w:styleId="UnresolvedMention1">
    <w:name w:val="Unresolved Mention1"/>
    <w:basedOn w:val="DefaultParagraphFont"/>
    <w:uiPriority w:val="99"/>
    <w:rsid w:val="00737655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784302"/>
  </w:style>
  <w:style w:type="paragraph" w:styleId="ListParagraph">
    <w:name w:val="List Paragraph"/>
    <w:basedOn w:val="Normal"/>
    <w:uiPriority w:val="34"/>
    <w:qFormat/>
    <w:rsid w:val="005517E0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509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6F7969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rsid w:val="00831AAA"/>
    <w:rPr>
      <w:color w:val="605E5C"/>
      <w:shd w:val="clear" w:color="auto" w:fill="E1DFDD"/>
    </w:rPr>
  </w:style>
  <w:style w:type="paragraph" w:styleId="NoSpacing">
    <w:name w:val="No Spacing"/>
    <w:link w:val="NoSpacingChar"/>
    <w:uiPriority w:val="1"/>
    <w:qFormat/>
    <w:rsid w:val="0063440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NoSpacingChar">
    <w:name w:val="No Spacing Char"/>
    <w:link w:val="NoSpacing"/>
    <w:uiPriority w:val="1"/>
    <w:locked/>
    <w:rsid w:val="0063440A"/>
    <w:rPr>
      <w:rFonts w:ascii="Times New Roman" w:eastAsia="Times New Roman" w:hAnsi="Times New Roman" w:cs="Times New Roman"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340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3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trentino@wearelotus.co.uk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doga-cycling.it/en/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e.tl/t-yeUJi0CYPi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microsoft.com/office/2020/10/relationships/intelligence" Target="intelligence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www.visittrentino.info/en/press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Trentino@wearelotus.co.uk" TargetMode="External"/><Relationship Id="rId2" Type="http://schemas.openxmlformats.org/officeDocument/2006/relationships/image" Target="media/image3.png"/><Relationship Id="rId1" Type="http://schemas.openxmlformats.org/officeDocument/2006/relationships/hyperlink" Target="mailto:press@trentinomarketing.org" TargetMode="External"/><Relationship Id="rId4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2B645F56A32147A15031B780A2334E" ma:contentTypeVersion="16" ma:contentTypeDescription="Create a new document." ma:contentTypeScope="" ma:versionID="c83ba2d55be66200b794b39973d7bfda">
  <xsd:schema xmlns:xsd="http://www.w3.org/2001/XMLSchema" xmlns:xs="http://www.w3.org/2001/XMLSchema" xmlns:p="http://schemas.microsoft.com/office/2006/metadata/properties" xmlns:ns2="c4af3d88-a84e-4dd9-bda5-4de3a7108743" xmlns:ns3="cb776e1b-3602-487b-adf6-c1a98e776c53" targetNamespace="http://schemas.microsoft.com/office/2006/metadata/properties" ma:root="true" ma:fieldsID="42fc8ab34745370aee7e2667b2e76055" ns2:_="" ns3:_="">
    <xsd:import namespace="c4af3d88-a84e-4dd9-bda5-4de3a7108743"/>
    <xsd:import namespace="cb776e1b-3602-487b-adf6-c1a98e776c5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af3d88-a84e-4dd9-bda5-4de3a710874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74ce349-04f7-4346-a500-eab419af768b}" ma:internalName="TaxCatchAll" ma:showField="CatchAllData" ma:web="c4af3d88-a84e-4dd9-bda5-4de3a71087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776e1b-3602-487b-adf6-c1a98e776c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06fedd1-7388-42ac-bdae-11702216c7f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4af3d88-a84e-4dd9-bda5-4de3a7108743" xsi:nil="true"/>
    <lcf76f155ced4ddcb4097134ff3c332f xmlns="cb776e1b-3602-487b-adf6-c1a98e776c53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6553088-5376-4A7C-8B03-48577519A7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af3d88-a84e-4dd9-bda5-4de3a7108743"/>
    <ds:schemaRef ds:uri="cb776e1b-3602-487b-adf6-c1a98e776c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3308409-7EC1-43E9-93D1-C94B82381C2A}">
  <ds:schemaRefs>
    <ds:schemaRef ds:uri="http://schemas.microsoft.com/office/2006/metadata/properties"/>
    <ds:schemaRef ds:uri="http://schemas.microsoft.com/office/infopath/2007/PartnerControls"/>
    <ds:schemaRef ds:uri="c4af3d88-a84e-4dd9-bda5-4de3a7108743"/>
    <ds:schemaRef ds:uri="cb776e1b-3602-487b-adf6-c1a98e776c53"/>
  </ds:schemaRefs>
</ds:datastoreItem>
</file>

<file path=customXml/itemProps3.xml><?xml version="1.0" encoding="utf-8"?>
<ds:datastoreItem xmlns:ds="http://schemas.openxmlformats.org/officeDocument/2006/customXml" ds:itemID="{913FA4C4-0CBC-4B8D-8D50-5787DF2421C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702</Words>
  <Characters>4008</Characters>
  <Application>Microsoft Office Word</Application>
  <DocSecurity>0</DocSecurity>
  <Lines>33</Lines>
  <Paragraphs>9</Paragraphs>
  <ScaleCrop>false</ScaleCrop>
  <Company/>
  <LinksUpToDate>false</LinksUpToDate>
  <CharactersWithSpaces>4701</CharactersWithSpaces>
  <SharedDoc>false</SharedDoc>
  <HLinks>
    <vt:vector size="36" baseType="variant">
      <vt:variant>
        <vt:i4>6815807</vt:i4>
      </vt:variant>
      <vt:variant>
        <vt:i4>9</vt:i4>
      </vt:variant>
      <vt:variant>
        <vt:i4>0</vt:i4>
      </vt:variant>
      <vt:variant>
        <vt:i4>5</vt:i4>
      </vt:variant>
      <vt:variant>
        <vt:lpwstr>http://www.visittrentino.info/en/press</vt:lpwstr>
      </vt:variant>
      <vt:variant>
        <vt:lpwstr/>
      </vt:variant>
      <vt:variant>
        <vt:i4>7536653</vt:i4>
      </vt:variant>
      <vt:variant>
        <vt:i4>6</vt:i4>
      </vt:variant>
      <vt:variant>
        <vt:i4>0</vt:i4>
      </vt:variant>
      <vt:variant>
        <vt:i4>5</vt:i4>
      </vt:variant>
      <vt:variant>
        <vt:lpwstr>mailto:trentino@wearelotus.co.uk</vt:lpwstr>
      </vt:variant>
      <vt:variant>
        <vt:lpwstr/>
      </vt:variant>
      <vt:variant>
        <vt:i4>1966100</vt:i4>
      </vt:variant>
      <vt:variant>
        <vt:i4>3</vt:i4>
      </vt:variant>
      <vt:variant>
        <vt:i4>0</vt:i4>
      </vt:variant>
      <vt:variant>
        <vt:i4>5</vt:i4>
      </vt:variant>
      <vt:variant>
        <vt:lpwstr>https://www.doga-cycling.it/en/</vt:lpwstr>
      </vt:variant>
      <vt:variant>
        <vt:lpwstr>:~:text=This%20cycle%20route%20leads%20through,the%20country%20and%20its%20people.</vt:lpwstr>
      </vt:variant>
      <vt:variant>
        <vt:i4>2949239</vt:i4>
      </vt:variant>
      <vt:variant>
        <vt:i4>0</vt:i4>
      </vt:variant>
      <vt:variant>
        <vt:i4>0</vt:i4>
      </vt:variant>
      <vt:variant>
        <vt:i4>5</vt:i4>
      </vt:variant>
      <vt:variant>
        <vt:lpwstr>https://we.tl/t-yeUJi0CYPi</vt:lpwstr>
      </vt:variant>
      <vt:variant>
        <vt:lpwstr/>
      </vt:variant>
      <vt:variant>
        <vt:i4>7536653</vt:i4>
      </vt:variant>
      <vt:variant>
        <vt:i4>3</vt:i4>
      </vt:variant>
      <vt:variant>
        <vt:i4>0</vt:i4>
      </vt:variant>
      <vt:variant>
        <vt:i4>5</vt:i4>
      </vt:variant>
      <vt:variant>
        <vt:lpwstr>mailto:Trentino@wearelotus.co.uk</vt:lpwstr>
      </vt:variant>
      <vt:variant>
        <vt:lpwstr/>
      </vt:variant>
      <vt:variant>
        <vt:i4>7536733</vt:i4>
      </vt:variant>
      <vt:variant>
        <vt:i4>0</vt:i4>
      </vt:variant>
      <vt:variant>
        <vt:i4>0</vt:i4>
      </vt:variant>
      <vt:variant>
        <vt:i4>5</vt:i4>
      </vt:variant>
      <vt:variant>
        <vt:lpwstr>mailto:press@trentinomarketing.org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Dovile Stuknyte</dc:creator>
  <cp:keywords/>
  <dc:description/>
  <cp:lastModifiedBy>Dovile Stuknyte</cp:lastModifiedBy>
  <cp:revision>161</cp:revision>
  <dcterms:created xsi:type="dcterms:W3CDTF">2022-05-24T08:09:00Z</dcterms:created>
  <dcterms:modified xsi:type="dcterms:W3CDTF">2022-06-16T14:58:00Z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0x0101009B2B645F56A32147A15031B780A2334E</vt:lpwstr>
  </property>
  <property fmtid="{D5CDD505-2E9C-101B-9397-08002B2CF9AE}" pid="3" name="MediaServiceImageTags">
    <vt:lpwstr/>
  </property>
</Properties>
</file>